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F9" w:rsidRDefault="00F920F9" w:rsidP="00CC6645">
      <w:pPr>
        <w:rPr>
          <w:b/>
          <w:sz w:val="32"/>
          <w:szCs w:val="32"/>
        </w:rPr>
      </w:pPr>
      <w:r>
        <w:rPr>
          <w:rFonts w:ascii="Arial" w:hAnsi="Arial" w:cs="Arial"/>
          <w:b/>
          <w:bCs/>
          <w:noProof/>
          <w:color w:val="1F497D"/>
          <w:sz w:val="24"/>
          <w:szCs w:val="24"/>
          <w:lang w:eastAsia="en-GB"/>
        </w:rPr>
        <w:drawing>
          <wp:anchor distT="0" distB="0" distL="114300" distR="114300" simplePos="0" relativeHeight="251665408" behindDoc="0" locked="0" layoutInCell="1" allowOverlap="1" wp14:anchorId="62A73D45" wp14:editId="44E658C8">
            <wp:simplePos x="0" y="0"/>
            <wp:positionH relativeFrom="column">
              <wp:posOffset>5534396</wp:posOffset>
            </wp:positionH>
            <wp:positionV relativeFrom="paragraph">
              <wp:posOffset>-495572</wp:posOffset>
            </wp:positionV>
            <wp:extent cx="701040" cy="904240"/>
            <wp:effectExtent l="0" t="0" r="3810" b="0"/>
            <wp:wrapNone/>
            <wp:docPr id="1" name="Picture 1" descr="Sherington Logo other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ington Logo other blue "/>
                    <pic:cNvPicPr>
                      <a:picLocks noChangeAspect="1" noChangeArrowheads="1"/>
                    </pic:cNvPicPr>
                  </pic:nvPicPr>
                  <pic:blipFill>
                    <a:blip r:embed="rId9" cstate="print">
                      <a:extLst>
                        <a:ext uri="{28A0092B-C50C-407E-A947-70E740481C1C}">
                          <a14:useLocalDpi xmlns:a14="http://schemas.microsoft.com/office/drawing/2010/main" val="0"/>
                        </a:ext>
                      </a:extLst>
                    </a:blip>
                    <a:srcRect l="26236" t="32474" r="28172" b="38194"/>
                    <a:stretch>
                      <a:fillRect/>
                    </a:stretch>
                  </pic:blipFill>
                  <pic:spPr bwMode="auto">
                    <a:xfrm>
                      <a:off x="0" y="0"/>
                      <a:ext cx="70104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0F9" w:rsidRDefault="00F920F9" w:rsidP="00F920F9">
      <w:pPr>
        <w:spacing w:before="100" w:beforeAutospacing="1" w:after="100" w:afterAutospacing="1"/>
        <w:rPr>
          <w:rFonts w:ascii="Arial" w:hAnsi="Arial" w:cs="Arial"/>
          <w:color w:val="1F497D"/>
          <w:sz w:val="24"/>
          <w:szCs w:val="24"/>
          <w:lang w:eastAsia="en-GB"/>
        </w:rPr>
      </w:pPr>
      <w:r>
        <w:rPr>
          <w:rFonts w:ascii="Arial" w:hAnsi="Arial" w:cs="Arial"/>
          <w:b/>
          <w:bCs/>
          <w:color w:val="1F497D"/>
          <w:sz w:val="24"/>
          <w:szCs w:val="24"/>
          <w:lang w:eastAsia="en-GB"/>
        </w:rPr>
        <w:t>Our Vision Statement</w:t>
      </w:r>
    </w:p>
    <w:p w:rsidR="00F920F9" w:rsidRDefault="00F920F9" w:rsidP="00F920F9">
      <w:pPr>
        <w:spacing w:before="100" w:beforeAutospacing="1" w:after="100" w:afterAutospacing="1"/>
        <w:rPr>
          <w:rFonts w:ascii="Arial" w:hAnsi="Arial" w:cs="Arial"/>
          <w:color w:val="1F497D"/>
          <w:sz w:val="24"/>
          <w:szCs w:val="24"/>
          <w:lang w:eastAsia="en-GB"/>
        </w:rPr>
      </w:pPr>
      <w:r>
        <w:rPr>
          <w:rFonts w:ascii="Arial" w:hAnsi="Arial" w:cs="Arial"/>
          <w:color w:val="1F497D"/>
          <w:sz w:val="24"/>
          <w:szCs w:val="24"/>
          <w:lang w:eastAsia="en-GB"/>
        </w:rPr>
        <w:t>Sherington Primary School is an inclusive community. We place the child at the centre of all that we do. We strive to maintain the highest standards in an environment that is creative, stimulating, inspiring and enabling.</w:t>
      </w:r>
    </w:p>
    <w:p w:rsidR="00F920F9" w:rsidRDefault="00F920F9" w:rsidP="00F920F9">
      <w:pPr>
        <w:spacing w:after="100" w:afterAutospacing="1"/>
        <w:rPr>
          <w:rFonts w:ascii="Arial" w:hAnsi="Arial" w:cs="Arial"/>
          <w:color w:val="1F497D"/>
          <w:sz w:val="24"/>
          <w:szCs w:val="24"/>
          <w:lang w:eastAsia="en-GB"/>
        </w:rPr>
      </w:pPr>
      <w:r>
        <w:rPr>
          <w:rFonts w:ascii="Arial" w:hAnsi="Arial" w:cs="Arial"/>
          <w:b/>
          <w:bCs/>
          <w:color w:val="1F497D"/>
          <w:sz w:val="24"/>
          <w:szCs w:val="24"/>
          <w:lang w:eastAsia="en-GB"/>
        </w:rPr>
        <w:t>Aspire</w:t>
      </w:r>
    </w:p>
    <w:p w:rsidR="00F920F9" w:rsidRDefault="00F920F9" w:rsidP="00F920F9">
      <w:pPr>
        <w:numPr>
          <w:ilvl w:val="0"/>
          <w:numId w:val="4"/>
        </w:numPr>
        <w:spacing w:after="100" w:afterAutospacing="1" w:line="240" w:lineRule="auto"/>
        <w:rPr>
          <w:rFonts w:ascii="Arial" w:hAnsi="Arial" w:cs="Arial"/>
          <w:color w:val="1F497D"/>
          <w:sz w:val="24"/>
          <w:szCs w:val="24"/>
          <w:lang w:eastAsia="en-GB"/>
        </w:rPr>
      </w:pPr>
      <w:r>
        <w:rPr>
          <w:rFonts w:ascii="Arial" w:hAnsi="Arial" w:cs="Arial"/>
          <w:color w:val="1F497D"/>
          <w:sz w:val="24"/>
          <w:szCs w:val="24"/>
          <w:lang w:eastAsia="en-GB"/>
        </w:rPr>
        <w:t>Motivating and exciting all to become life-long learners</w:t>
      </w:r>
    </w:p>
    <w:p w:rsidR="00F920F9" w:rsidRDefault="00F920F9" w:rsidP="00F920F9">
      <w:pPr>
        <w:spacing w:after="100" w:afterAutospacing="1"/>
        <w:rPr>
          <w:rFonts w:ascii="Arial" w:hAnsi="Arial" w:cs="Arial"/>
          <w:color w:val="1F497D"/>
          <w:sz w:val="24"/>
          <w:szCs w:val="24"/>
          <w:lang w:eastAsia="en-GB"/>
        </w:rPr>
      </w:pPr>
      <w:r>
        <w:rPr>
          <w:rFonts w:ascii="Arial" w:hAnsi="Arial" w:cs="Arial"/>
          <w:b/>
          <w:bCs/>
          <w:color w:val="1F497D"/>
          <w:sz w:val="24"/>
          <w:szCs w:val="24"/>
          <w:lang w:eastAsia="en-GB"/>
        </w:rPr>
        <w:t>Believe</w:t>
      </w:r>
    </w:p>
    <w:p w:rsidR="00F920F9" w:rsidRDefault="00F920F9" w:rsidP="00F920F9">
      <w:pPr>
        <w:numPr>
          <w:ilvl w:val="0"/>
          <w:numId w:val="5"/>
        </w:numPr>
        <w:spacing w:after="100" w:afterAutospacing="1" w:line="240" w:lineRule="auto"/>
        <w:rPr>
          <w:rFonts w:ascii="Arial" w:hAnsi="Arial" w:cs="Arial"/>
          <w:color w:val="1F497D"/>
          <w:sz w:val="24"/>
          <w:szCs w:val="24"/>
          <w:lang w:eastAsia="en-GB"/>
        </w:rPr>
      </w:pPr>
      <w:r>
        <w:rPr>
          <w:rFonts w:ascii="Arial" w:hAnsi="Arial" w:cs="Arial"/>
          <w:color w:val="1F497D"/>
          <w:sz w:val="24"/>
          <w:szCs w:val="24"/>
          <w:lang w:eastAsia="en-GB"/>
        </w:rPr>
        <w:t>Developing the skills and confidence to foster self-belief</w:t>
      </w:r>
    </w:p>
    <w:p w:rsidR="00F920F9" w:rsidRDefault="00F920F9" w:rsidP="00F920F9">
      <w:pPr>
        <w:spacing w:after="100" w:afterAutospacing="1"/>
        <w:rPr>
          <w:rFonts w:ascii="Arial" w:hAnsi="Arial" w:cs="Arial"/>
          <w:color w:val="1F497D"/>
          <w:sz w:val="24"/>
          <w:szCs w:val="24"/>
          <w:lang w:eastAsia="en-GB"/>
        </w:rPr>
      </w:pPr>
      <w:r>
        <w:rPr>
          <w:rFonts w:ascii="Arial" w:hAnsi="Arial" w:cs="Arial"/>
          <w:b/>
          <w:bCs/>
          <w:color w:val="1F497D"/>
          <w:sz w:val="24"/>
          <w:szCs w:val="24"/>
          <w:lang w:eastAsia="en-GB"/>
        </w:rPr>
        <w:t>Create</w:t>
      </w:r>
    </w:p>
    <w:p w:rsidR="00F920F9" w:rsidRDefault="00F920F9" w:rsidP="00F920F9">
      <w:pPr>
        <w:numPr>
          <w:ilvl w:val="0"/>
          <w:numId w:val="6"/>
        </w:numPr>
        <w:spacing w:after="100" w:afterAutospacing="1" w:line="240" w:lineRule="auto"/>
        <w:rPr>
          <w:rFonts w:ascii="Arial" w:hAnsi="Arial" w:cs="Arial"/>
          <w:color w:val="1F497D"/>
          <w:sz w:val="24"/>
          <w:szCs w:val="24"/>
          <w:lang w:eastAsia="en-GB"/>
        </w:rPr>
      </w:pPr>
      <w:r>
        <w:rPr>
          <w:rFonts w:ascii="Arial" w:hAnsi="Arial" w:cs="Arial"/>
          <w:color w:val="1F497D"/>
          <w:sz w:val="24"/>
          <w:szCs w:val="24"/>
          <w:lang w:eastAsia="en-GB"/>
        </w:rPr>
        <w:t>Engaging all learners through creative practice and personal reflection</w:t>
      </w:r>
    </w:p>
    <w:p w:rsidR="00F920F9" w:rsidRDefault="00F920F9" w:rsidP="00F920F9">
      <w:pPr>
        <w:spacing w:after="100" w:afterAutospacing="1"/>
        <w:rPr>
          <w:rFonts w:ascii="Arial" w:hAnsi="Arial" w:cs="Arial"/>
          <w:color w:val="1F497D"/>
          <w:sz w:val="24"/>
          <w:szCs w:val="24"/>
          <w:lang w:eastAsia="en-GB"/>
        </w:rPr>
      </w:pPr>
      <w:r>
        <w:rPr>
          <w:rFonts w:ascii="Arial" w:hAnsi="Arial" w:cs="Arial"/>
          <w:b/>
          <w:bCs/>
          <w:color w:val="1F497D"/>
          <w:sz w:val="24"/>
          <w:szCs w:val="24"/>
          <w:lang w:eastAsia="en-GB"/>
        </w:rPr>
        <w:t>Achieve</w:t>
      </w:r>
    </w:p>
    <w:p w:rsidR="00F920F9" w:rsidRPr="00323AE3" w:rsidRDefault="00F920F9" w:rsidP="00F920F9">
      <w:pPr>
        <w:numPr>
          <w:ilvl w:val="0"/>
          <w:numId w:val="7"/>
        </w:numPr>
        <w:spacing w:after="100" w:afterAutospacing="1" w:line="240" w:lineRule="auto"/>
        <w:rPr>
          <w:rFonts w:ascii="Arial" w:hAnsi="Arial" w:cs="Arial"/>
          <w:color w:val="1F497D"/>
          <w:sz w:val="24"/>
          <w:szCs w:val="24"/>
          <w:lang w:eastAsia="en-GB"/>
        </w:rPr>
      </w:pPr>
      <w:r>
        <w:rPr>
          <w:rFonts w:ascii="Arial" w:hAnsi="Arial" w:cs="Arial"/>
          <w:color w:val="1F497D"/>
          <w:sz w:val="24"/>
          <w:szCs w:val="24"/>
          <w:lang w:eastAsia="en-GB"/>
        </w:rPr>
        <w:t>Experiencing success and embracing future challenges</w:t>
      </w:r>
    </w:p>
    <w:p w:rsidR="00F920F9" w:rsidRDefault="00F920F9" w:rsidP="00F920F9">
      <w:pPr>
        <w:pStyle w:val="NormalWeb"/>
        <w:spacing w:before="0" w:beforeAutospacing="0" w:after="0" w:afterAutospacing="0"/>
        <w:rPr>
          <w:rStyle w:val="Strong"/>
          <w:rFonts w:ascii="Arial" w:eastAsiaTheme="majorEastAsia" w:hAnsi="Arial" w:cs="Arial"/>
        </w:rPr>
      </w:pPr>
      <w:r>
        <w:rPr>
          <w:rStyle w:val="Strong"/>
          <w:rFonts w:ascii="Arial" w:eastAsiaTheme="majorEastAsia" w:hAnsi="Arial" w:cs="Arial"/>
          <w:color w:val="1F497D"/>
        </w:rPr>
        <w:t>Our Aims</w:t>
      </w:r>
    </w:p>
    <w:p w:rsidR="00F920F9" w:rsidRDefault="00F920F9" w:rsidP="00F920F9">
      <w:pPr>
        <w:pStyle w:val="NormalWeb"/>
        <w:spacing w:before="0" w:beforeAutospacing="0" w:after="0" w:afterAutospacing="0"/>
        <w:rPr>
          <w:rStyle w:val="Strong"/>
          <w:rFonts w:ascii="Arial" w:eastAsiaTheme="majorEastAsia" w:hAnsi="Arial" w:cs="Arial"/>
          <w:color w:val="1F497D"/>
        </w:rPr>
      </w:pPr>
    </w:p>
    <w:p w:rsidR="00F920F9" w:rsidRDefault="00F920F9" w:rsidP="00F920F9">
      <w:pPr>
        <w:pStyle w:val="NormalWeb"/>
        <w:spacing w:before="0" w:beforeAutospacing="0" w:after="0" w:afterAutospacing="0"/>
      </w:pPr>
      <w:r>
        <w:rPr>
          <w:rFonts w:ascii="Arial" w:hAnsi="Arial" w:cs="Arial"/>
          <w:color w:val="1F497D"/>
        </w:rPr>
        <w:t>To place the child at the centre of all that we do.</w:t>
      </w:r>
    </w:p>
    <w:p w:rsidR="00F920F9" w:rsidRDefault="00F920F9" w:rsidP="00F920F9">
      <w:pPr>
        <w:pStyle w:val="NormalWeb"/>
        <w:spacing w:before="0" w:beforeAutospacing="0" w:after="0" w:afterAutospacing="0"/>
        <w:rPr>
          <w:rFonts w:ascii="Arial" w:hAnsi="Arial" w:cs="Arial"/>
          <w:color w:val="1F497D"/>
        </w:rPr>
      </w:pPr>
      <w:proofErr w:type="gramStart"/>
      <w:r>
        <w:rPr>
          <w:rFonts w:ascii="Arial" w:hAnsi="Arial" w:cs="Arial"/>
          <w:color w:val="1F497D"/>
        </w:rPr>
        <w:t>To foster positive, supportive relationships with families and the wider community.</w:t>
      </w:r>
      <w:proofErr w:type="gramEnd"/>
    </w:p>
    <w:p w:rsidR="00F920F9" w:rsidRDefault="00F920F9" w:rsidP="00F920F9">
      <w:pPr>
        <w:pStyle w:val="NormalWeb"/>
        <w:spacing w:before="0" w:beforeAutospacing="0" w:after="0" w:afterAutospacing="0"/>
        <w:rPr>
          <w:rFonts w:ascii="Arial" w:hAnsi="Arial" w:cs="Arial"/>
          <w:color w:val="1F497D"/>
        </w:rPr>
      </w:pPr>
      <w:proofErr w:type="gramStart"/>
      <w:r>
        <w:rPr>
          <w:rFonts w:ascii="Arial" w:hAnsi="Arial" w:cs="Arial"/>
          <w:color w:val="1F497D"/>
        </w:rPr>
        <w:t>To provide models of excellence drawing on the expertise of our highly skilled team.</w:t>
      </w:r>
      <w:proofErr w:type="gramEnd"/>
    </w:p>
    <w:p w:rsidR="00F920F9" w:rsidRDefault="00F920F9" w:rsidP="00F920F9">
      <w:pPr>
        <w:pStyle w:val="NormalWeb"/>
        <w:spacing w:before="0" w:beforeAutospacing="0" w:after="0" w:afterAutospacing="0"/>
        <w:rPr>
          <w:rFonts w:ascii="Arial" w:hAnsi="Arial" w:cs="Arial"/>
          <w:color w:val="1F497D"/>
        </w:rPr>
      </w:pPr>
      <w:r>
        <w:rPr>
          <w:rFonts w:ascii="Arial" w:hAnsi="Arial" w:cs="Arial"/>
          <w:color w:val="1F497D"/>
        </w:rPr>
        <w:t>To provide an enquiry based curriculum, that promotes the values of resilience, adaptability and perseverance.</w:t>
      </w:r>
    </w:p>
    <w:p w:rsidR="00F920F9" w:rsidRDefault="00F920F9" w:rsidP="00F920F9">
      <w:pPr>
        <w:pStyle w:val="NormalWeb"/>
        <w:spacing w:before="0" w:beforeAutospacing="0" w:after="0" w:afterAutospacing="0"/>
        <w:rPr>
          <w:rFonts w:ascii="Arial" w:hAnsi="Arial" w:cs="Arial"/>
          <w:color w:val="1F497D"/>
        </w:rPr>
      </w:pPr>
      <w:r>
        <w:rPr>
          <w:rFonts w:ascii="Arial" w:hAnsi="Arial" w:cs="Arial"/>
          <w:color w:val="1F497D"/>
        </w:rPr>
        <w:t>To promote life-long learning through developing a whole school culture</w:t>
      </w:r>
    </w:p>
    <w:p w:rsidR="00F920F9" w:rsidRDefault="00F920F9" w:rsidP="00F920F9">
      <w:pPr>
        <w:pStyle w:val="NormalWeb"/>
        <w:spacing w:before="0" w:beforeAutospacing="0" w:after="0" w:afterAutospacing="0"/>
        <w:rPr>
          <w:rFonts w:ascii="Arial" w:hAnsi="Arial" w:cs="Arial"/>
          <w:color w:val="1F497D"/>
        </w:rPr>
      </w:pPr>
      <w:proofErr w:type="gramStart"/>
      <w:r>
        <w:rPr>
          <w:rFonts w:ascii="Arial" w:hAnsi="Arial" w:cs="Arial"/>
          <w:color w:val="1F497D"/>
        </w:rPr>
        <w:t>of</w:t>
      </w:r>
      <w:proofErr w:type="gramEnd"/>
      <w:r>
        <w:rPr>
          <w:rFonts w:ascii="Arial" w:hAnsi="Arial" w:cs="Arial"/>
          <w:color w:val="1F497D"/>
        </w:rPr>
        <w:t xml:space="preserve"> challenge and growth.</w:t>
      </w:r>
    </w:p>
    <w:p w:rsidR="00F920F9" w:rsidRDefault="00F920F9" w:rsidP="00F920F9">
      <w:pPr>
        <w:pStyle w:val="NormalWeb"/>
        <w:spacing w:before="0" w:beforeAutospacing="0" w:after="0" w:afterAutospacing="0"/>
        <w:rPr>
          <w:rFonts w:ascii="Arial" w:hAnsi="Arial" w:cs="Arial"/>
          <w:color w:val="1F497D"/>
        </w:rPr>
      </w:pPr>
      <w:proofErr w:type="gramStart"/>
      <w:r>
        <w:rPr>
          <w:rFonts w:ascii="Arial" w:hAnsi="Arial" w:cs="Arial"/>
          <w:color w:val="1F497D"/>
        </w:rPr>
        <w:t>To prepare learners for a future in an increasingly interconnected global economy.</w:t>
      </w:r>
      <w:proofErr w:type="gramEnd"/>
    </w:p>
    <w:p w:rsidR="00F920F9" w:rsidRDefault="00F920F9" w:rsidP="00F920F9">
      <w:pPr>
        <w:pStyle w:val="NormalWeb"/>
        <w:spacing w:before="0" w:beforeAutospacing="0" w:after="0" w:afterAutospacing="0"/>
        <w:rPr>
          <w:rFonts w:ascii="Arial" w:hAnsi="Arial" w:cs="Arial"/>
          <w:color w:val="1F497D"/>
        </w:rPr>
      </w:pPr>
    </w:p>
    <w:p w:rsidR="00F920F9" w:rsidRDefault="00F920F9" w:rsidP="00F920F9">
      <w:pPr>
        <w:pStyle w:val="NormalWeb"/>
        <w:spacing w:before="0" w:beforeAutospacing="0" w:after="0" w:afterAutospacing="0"/>
        <w:rPr>
          <w:rFonts w:ascii="Arial" w:hAnsi="Arial" w:cs="Arial"/>
          <w:color w:val="1F497D"/>
        </w:rPr>
      </w:pPr>
    </w:p>
    <w:p w:rsidR="00F920F9" w:rsidRDefault="00F920F9" w:rsidP="00F920F9">
      <w:pPr>
        <w:pStyle w:val="NormalWeb"/>
        <w:spacing w:before="0" w:beforeAutospacing="0" w:after="0" w:afterAutospacing="0"/>
        <w:rPr>
          <w:rFonts w:ascii="Arial" w:hAnsi="Arial" w:cs="Arial"/>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61"/>
      </w:tblGrid>
      <w:tr w:rsidR="00F920F9" w:rsidTr="004645F3">
        <w:tc>
          <w:tcPr>
            <w:tcW w:w="4361" w:type="dxa"/>
            <w:tcBorders>
              <w:top w:val="single" w:sz="4" w:space="0" w:color="auto"/>
              <w:left w:val="single" w:sz="4" w:space="0" w:color="auto"/>
              <w:bottom w:val="single" w:sz="4" w:space="0" w:color="auto"/>
              <w:right w:val="single" w:sz="4" w:space="0" w:color="auto"/>
            </w:tcBorders>
            <w:hideMark/>
          </w:tcPr>
          <w:p w:rsidR="00F920F9" w:rsidRDefault="00F920F9" w:rsidP="004645F3">
            <w:pPr>
              <w:pStyle w:val="aLCPHeading"/>
              <w:rPr>
                <w:color w:val="1F497D"/>
              </w:rPr>
            </w:pPr>
            <w:r>
              <w:rPr>
                <w:color w:val="1F497D"/>
              </w:rPr>
              <w:t xml:space="preserve">Policy Reviewed </w:t>
            </w:r>
          </w:p>
        </w:tc>
        <w:tc>
          <w:tcPr>
            <w:tcW w:w="4361" w:type="dxa"/>
            <w:tcBorders>
              <w:top w:val="single" w:sz="4" w:space="0" w:color="auto"/>
              <w:left w:val="single" w:sz="4" w:space="0" w:color="auto"/>
              <w:bottom w:val="single" w:sz="4" w:space="0" w:color="auto"/>
              <w:right w:val="single" w:sz="4" w:space="0" w:color="auto"/>
            </w:tcBorders>
            <w:hideMark/>
          </w:tcPr>
          <w:p w:rsidR="00F920F9" w:rsidRDefault="00F920F9" w:rsidP="00407914">
            <w:pPr>
              <w:pStyle w:val="aLCPHeading"/>
              <w:rPr>
                <w:caps/>
                <w:color w:val="1F497D"/>
              </w:rPr>
            </w:pPr>
            <w:r>
              <w:rPr>
                <w:color w:val="1F497D"/>
              </w:rPr>
              <w:t xml:space="preserve">  </w:t>
            </w:r>
            <w:r w:rsidR="00407914">
              <w:rPr>
                <w:color w:val="1F497D"/>
              </w:rPr>
              <w:t>January 2016</w:t>
            </w:r>
          </w:p>
        </w:tc>
      </w:tr>
      <w:tr w:rsidR="00F920F9" w:rsidTr="004645F3">
        <w:tc>
          <w:tcPr>
            <w:tcW w:w="4361" w:type="dxa"/>
            <w:tcBorders>
              <w:top w:val="single" w:sz="4" w:space="0" w:color="auto"/>
              <w:left w:val="single" w:sz="4" w:space="0" w:color="auto"/>
              <w:bottom w:val="single" w:sz="4" w:space="0" w:color="auto"/>
              <w:right w:val="single" w:sz="4" w:space="0" w:color="auto"/>
            </w:tcBorders>
            <w:hideMark/>
          </w:tcPr>
          <w:p w:rsidR="00F920F9" w:rsidRDefault="00F920F9" w:rsidP="004645F3">
            <w:pPr>
              <w:pStyle w:val="aLCPHeading"/>
              <w:rPr>
                <w:color w:val="1F497D"/>
              </w:rPr>
            </w:pPr>
            <w:r>
              <w:rPr>
                <w:color w:val="1F497D"/>
              </w:rPr>
              <w:t>Agreed by Staff</w:t>
            </w:r>
          </w:p>
        </w:tc>
        <w:tc>
          <w:tcPr>
            <w:tcW w:w="4361" w:type="dxa"/>
            <w:tcBorders>
              <w:top w:val="single" w:sz="4" w:space="0" w:color="auto"/>
              <w:left w:val="single" w:sz="4" w:space="0" w:color="auto"/>
              <w:bottom w:val="single" w:sz="4" w:space="0" w:color="auto"/>
              <w:right w:val="single" w:sz="4" w:space="0" w:color="auto"/>
            </w:tcBorders>
            <w:hideMark/>
          </w:tcPr>
          <w:p w:rsidR="00F920F9" w:rsidRDefault="00F920F9" w:rsidP="004645F3">
            <w:pPr>
              <w:pStyle w:val="aLCPHeading"/>
              <w:rPr>
                <w:color w:val="1F497D"/>
              </w:rPr>
            </w:pPr>
            <w:r>
              <w:rPr>
                <w:color w:val="1F497D"/>
              </w:rPr>
              <w:t xml:space="preserve">  </w:t>
            </w:r>
            <w:r w:rsidR="00407914">
              <w:rPr>
                <w:color w:val="1F497D"/>
              </w:rPr>
              <w:t>January 2016</w:t>
            </w:r>
          </w:p>
        </w:tc>
      </w:tr>
      <w:tr w:rsidR="00F920F9" w:rsidTr="004645F3">
        <w:tc>
          <w:tcPr>
            <w:tcW w:w="4361" w:type="dxa"/>
            <w:tcBorders>
              <w:top w:val="single" w:sz="4" w:space="0" w:color="auto"/>
              <w:left w:val="single" w:sz="4" w:space="0" w:color="auto"/>
              <w:bottom w:val="single" w:sz="4" w:space="0" w:color="auto"/>
              <w:right w:val="single" w:sz="4" w:space="0" w:color="auto"/>
            </w:tcBorders>
            <w:hideMark/>
          </w:tcPr>
          <w:p w:rsidR="00F920F9" w:rsidRDefault="00F920F9" w:rsidP="004645F3">
            <w:pPr>
              <w:pStyle w:val="aLCPHeading"/>
              <w:rPr>
                <w:color w:val="1F497D"/>
              </w:rPr>
            </w:pPr>
            <w:r>
              <w:rPr>
                <w:color w:val="1F497D"/>
              </w:rPr>
              <w:t>Ratified by Governors</w:t>
            </w:r>
          </w:p>
        </w:tc>
        <w:tc>
          <w:tcPr>
            <w:tcW w:w="4361" w:type="dxa"/>
            <w:tcBorders>
              <w:top w:val="single" w:sz="4" w:space="0" w:color="auto"/>
              <w:left w:val="single" w:sz="4" w:space="0" w:color="auto"/>
              <w:bottom w:val="single" w:sz="4" w:space="0" w:color="auto"/>
              <w:right w:val="single" w:sz="4" w:space="0" w:color="auto"/>
            </w:tcBorders>
            <w:hideMark/>
          </w:tcPr>
          <w:p w:rsidR="00F920F9" w:rsidRDefault="00F920F9" w:rsidP="004645F3">
            <w:pPr>
              <w:pStyle w:val="aLCPHeading"/>
              <w:rPr>
                <w:color w:val="1F497D"/>
              </w:rPr>
            </w:pPr>
            <w:r>
              <w:rPr>
                <w:color w:val="1F497D"/>
              </w:rPr>
              <w:t xml:space="preserve">  </w:t>
            </w:r>
            <w:r w:rsidR="00407914">
              <w:rPr>
                <w:color w:val="1F497D"/>
              </w:rPr>
              <w:t>February 2016</w:t>
            </w:r>
          </w:p>
        </w:tc>
      </w:tr>
      <w:tr w:rsidR="00F920F9" w:rsidTr="004645F3">
        <w:tc>
          <w:tcPr>
            <w:tcW w:w="4361" w:type="dxa"/>
            <w:tcBorders>
              <w:top w:val="single" w:sz="4" w:space="0" w:color="auto"/>
              <w:left w:val="single" w:sz="4" w:space="0" w:color="auto"/>
              <w:bottom w:val="single" w:sz="4" w:space="0" w:color="auto"/>
              <w:right w:val="single" w:sz="4" w:space="0" w:color="auto"/>
            </w:tcBorders>
            <w:hideMark/>
          </w:tcPr>
          <w:p w:rsidR="00F920F9" w:rsidRDefault="00F920F9" w:rsidP="004645F3">
            <w:pPr>
              <w:pStyle w:val="aLCPHeading"/>
              <w:rPr>
                <w:color w:val="1F497D"/>
              </w:rPr>
            </w:pPr>
            <w:r>
              <w:rPr>
                <w:color w:val="1F497D"/>
              </w:rPr>
              <w:t>Date due for review:</w:t>
            </w:r>
          </w:p>
        </w:tc>
        <w:tc>
          <w:tcPr>
            <w:tcW w:w="4361" w:type="dxa"/>
            <w:tcBorders>
              <w:top w:val="single" w:sz="4" w:space="0" w:color="auto"/>
              <w:left w:val="single" w:sz="4" w:space="0" w:color="auto"/>
              <w:bottom w:val="single" w:sz="4" w:space="0" w:color="auto"/>
              <w:right w:val="single" w:sz="4" w:space="0" w:color="auto"/>
            </w:tcBorders>
            <w:hideMark/>
          </w:tcPr>
          <w:p w:rsidR="00F920F9" w:rsidRDefault="00F920F9" w:rsidP="004645F3">
            <w:pPr>
              <w:pStyle w:val="aLCPHeading"/>
              <w:rPr>
                <w:color w:val="1F497D"/>
              </w:rPr>
            </w:pPr>
            <w:r>
              <w:rPr>
                <w:color w:val="1F497D"/>
              </w:rPr>
              <w:t xml:space="preserve">  </w:t>
            </w:r>
            <w:r w:rsidR="00407914">
              <w:rPr>
                <w:color w:val="1F497D"/>
              </w:rPr>
              <w:t>January</w:t>
            </w:r>
            <w:bookmarkStart w:id="0" w:name="_GoBack"/>
            <w:bookmarkEnd w:id="0"/>
            <w:r w:rsidR="00407914">
              <w:rPr>
                <w:color w:val="1F497D"/>
              </w:rPr>
              <w:t xml:space="preserve"> 2018</w:t>
            </w:r>
          </w:p>
        </w:tc>
      </w:tr>
    </w:tbl>
    <w:p w:rsidR="001D3BF1" w:rsidRDefault="001D3BF1" w:rsidP="00CC6645">
      <w:pPr>
        <w:rPr>
          <w:b/>
          <w:sz w:val="32"/>
          <w:szCs w:val="32"/>
        </w:rPr>
      </w:pPr>
    </w:p>
    <w:p w:rsidR="001D3BF1" w:rsidRDefault="001D3BF1" w:rsidP="00CC6645">
      <w:pPr>
        <w:rPr>
          <w:b/>
          <w:sz w:val="32"/>
          <w:szCs w:val="32"/>
        </w:rPr>
      </w:pPr>
    </w:p>
    <w:p w:rsidR="001D3BF1" w:rsidRDefault="00F920F9" w:rsidP="00CC6645">
      <w:pPr>
        <w:rPr>
          <w:b/>
          <w:sz w:val="32"/>
          <w:szCs w:val="32"/>
        </w:rPr>
      </w:pPr>
      <w:r w:rsidRPr="001D3BF1">
        <w:rPr>
          <w:b/>
          <w:noProof/>
          <w:sz w:val="32"/>
          <w:szCs w:val="32"/>
          <w:lang w:eastAsia="en-GB"/>
        </w:rPr>
        <w:lastRenderedPageBreak/>
        <mc:AlternateContent>
          <mc:Choice Requires="wps">
            <w:drawing>
              <wp:anchor distT="0" distB="0" distL="114300" distR="114300" simplePos="0" relativeHeight="251659264" behindDoc="0" locked="0" layoutInCell="1" allowOverlap="1" wp14:anchorId="652BE830" wp14:editId="6077694E">
                <wp:simplePos x="0" y="0"/>
                <wp:positionH relativeFrom="column">
                  <wp:posOffset>-6350</wp:posOffset>
                </wp:positionH>
                <wp:positionV relativeFrom="paragraph">
                  <wp:posOffset>66040</wp:posOffset>
                </wp:positionV>
                <wp:extent cx="5497830" cy="1223010"/>
                <wp:effectExtent l="19050" t="19050" r="266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1223010"/>
                        </a:xfrm>
                        <a:prstGeom prst="rect">
                          <a:avLst/>
                        </a:prstGeom>
                        <a:ln w="38100">
                          <a:solidFill>
                            <a:schemeClr val="accent4">
                              <a:lumMod val="40000"/>
                              <a:lumOff val="60000"/>
                            </a:schemeClr>
                          </a:solidFill>
                          <a:headEnd/>
                          <a:tailEnd/>
                        </a:ln>
                      </wps:spPr>
                      <wps:style>
                        <a:lnRef idx="2">
                          <a:schemeClr val="accent4"/>
                        </a:lnRef>
                        <a:fillRef idx="1">
                          <a:schemeClr val="lt1"/>
                        </a:fillRef>
                        <a:effectRef idx="0">
                          <a:schemeClr val="accent4"/>
                        </a:effectRef>
                        <a:fontRef idx="minor">
                          <a:schemeClr val="dk1"/>
                        </a:fontRef>
                      </wps:style>
                      <wps:txbx>
                        <w:txbxContent>
                          <w:p w:rsidR="001D3BF1" w:rsidRDefault="001D3BF1" w:rsidP="001D3BF1">
                            <w:pPr>
                              <w:spacing w:after="0" w:line="240" w:lineRule="auto"/>
                              <w:rPr>
                                <w:rFonts w:ascii="Constantia" w:eastAsia="Times New Roman" w:hAnsi="Constantia" w:cs="Times New Roman"/>
                                <w:b/>
                                <w:color w:val="333333"/>
                                <w:sz w:val="24"/>
                                <w:szCs w:val="24"/>
                                <w:lang w:val="en-US" w:eastAsia="en-GB"/>
                              </w:rPr>
                            </w:pPr>
                            <w:r w:rsidRPr="0085725A">
                              <w:rPr>
                                <w:rFonts w:ascii="Constantia" w:eastAsia="Times New Roman" w:hAnsi="Constantia" w:cs="Times New Roman"/>
                                <w:b/>
                                <w:i/>
                                <w:iCs/>
                                <w:color w:val="333333"/>
                                <w:sz w:val="24"/>
                                <w:szCs w:val="24"/>
                                <w:lang w:val="en-US" w:eastAsia="en-GB"/>
                              </w:rPr>
                              <w:t>When a teacher teaches, no matter how well he or she might design a lesson, what a child learns is unpredictable. Children do not always learn what we teach. That is why the most important assessment does not happen at the end of learning – it happens during the learning, when there is still time to do something with the information.</w:t>
                            </w:r>
                            <w:r>
                              <w:rPr>
                                <w:rFonts w:ascii="Constantia" w:eastAsia="Times New Roman" w:hAnsi="Constantia" w:cs="Times New Roman"/>
                                <w:b/>
                                <w:color w:val="333333"/>
                                <w:sz w:val="24"/>
                                <w:szCs w:val="24"/>
                                <w:lang w:val="en-US" w:eastAsia="en-GB"/>
                              </w:rPr>
                              <w:t xml:space="preserve">   </w:t>
                            </w:r>
                          </w:p>
                          <w:p w:rsidR="001D3BF1" w:rsidRPr="0085725A" w:rsidRDefault="001D3BF1" w:rsidP="001D3BF1">
                            <w:pPr>
                              <w:spacing w:after="0" w:line="240" w:lineRule="auto"/>
                              <w:rPr>
                                <w:rFonts w:ascii="Constantia" w:eastAsia="Times New Roman" w:hAnsi="Constantia" w:cs="Times New Roman"/>
                                <w:b/>
                                <w:color w:val="333333"/>
                                <w:sz w:val="24"/>
                                <w:szCs w:val="24"/>
                                <w:lang w:val="en-US" w:eastAsia="en-GB"/>
                              </w:rPr>
                            </w:pPr>
                            <w:r>
                              <w:rPr>
                                <w:rFonts w:ascii="Constantia" w:eastAsia="Times New Roman" w:hAnsi="Constantia" w:cs="Times New Roman"/>
                                <w:b/>
                                <w:color w:val="333333"/>
                                <w:sz w:val="24"/>
                                <w:szCs w:val="24"/>
                                <w:lang w:val="en-US" w:eastAsia="en-GB"/>
                              </w:rPr>
                              <w:t xml:space="preserve">    </w:t>
                            </w:r>
                            <w:r>
                              <w:rPr>
                                <w:rFonts w:ascii="Constantia" w:eastAsia="Times New Roman" w:hAnsi="Constantia" w:cs="Times New Roman"/>
                                <w:b/>
                                <w:color w:val="333333"/>
                                <w:sz w:val="24"/>
                                <w:szCs w:val="24"/>
                                <w:lang w:val="en-US" w:eastAsia="en-GB"/>
                              </w:rPr>
                              <w:tab/>
                            </w:r>
                            <w:r>
                              <w:rPr>
                                <w:rFonts w:ascii="Constantia" w:eastAsia="Times New Roman" w:hAnsi="Constantia" w:cs="Times New Roman"/>
                                <w:b/>
                                <w:color w:val="333333"/>
                                <w:sz w:val="24"/>
                                <w:szCs w:val="24"/>
                                <w:lang w:val="en-US" w:eastAsia="en-GB"/>
                              </w:rPr>
                              <w:tab/>
                            </w:r>
                            <w:r>
                              <w:rPr>
                                <w:rFonts w:ascii="Constantia" w:eastAsia="Times New Roman" w:hAnsi="Constantia" w:cs="Times New Roman"/>
                                <w:b/>
                                <w:color w:val="333333"/>
                                <w:sz w:val="24"/>
                                <w:szCs w:val="24"/>
                                <w:lang w:val="en-US" w:eastAsia="en-GB"/>
                              </w:rPr>
                              <w:tab/>
                            </w:r>
                            <w:r>
                              <w:rPr>
                                <w:rFonts w:ascii="Constantia" w:eastAsia="Times New Roman" w:hAnsi="Constantia" w:cs="Times New Roman"/>
                                <w:b/>
                                <w:color w:val="333333"/>
                                <w:sz w:val="24"/>
                                <w:szCs w:val="24"/>
                                <w:lang w:val="en-US" w:eastAsia="en-GB"/>
                              </w:rPr>
                              <w:tab/>
                            </w:r>
                            <w:r>
                              <w:rPr>
                                <w:rFonts w:ascii="Constantia" w:eastAsia="Times New Roman" w:hAnsi="Constantia" w:cs="Times New Roman"/>
                                <w:b/>
                                <w:color w:val="333333"/>
                                <w:sz w:val="24"/>
                                <w:szCs w:val="24"/>
                                <w:lang w:val="en-US" w:eastAsia="en-GB"/>
                              </w:rPr>
                              <w:tab/>
                            </w:r>
                            <w:r>
                              <w:rPr>
                                <w:rFonts w:ascii="Constantia" w:eastAsia="Times New Roman" w:hAnsi="Constantia" w:cs="Times New Roman"/>
                                <w:b/>
                                <w:color w:val="333333"/>
                                <w:sz w:val="24"/>
                                <w:szCs w:val="24"/>
                                <w:lang w:val="en-US" w:eastAsia="en-GB"/>
                              </w:rPr>
                              <w:tab/>
                            </w:r>
                            <w:r>
                              <w:rPr>
                                <w:rFonts w:ascii="Constantia" w:eastAsia="Times New Roman" w:hAnsi="Constantia" w:cs="Times New Roman"/>
                                <w:b/>
                                <w:color w:val="333333"/>
                                <w:sz w:val="24"/>
                                <w:szCs w:val="24"/>
                                <w:lang w:val="en-US" w:eastAsia="en-GB"/>
                              </w:rPr>
                              <w:tab/>
                            </w:r>
                            <w:r>
                              <w:rPr>
                                <w:rFonts w:ascii="Constantia" w:eastAsia="Times New Roman" w:hAnsi="Constantia" w:cs="Times New Roman"/>
                                <w:b/>
                                <w:color w:val="333333"/>
                                <w:sz w:val="24"/>
                                <w:szCs w:val="24"/>
                                <w:lang w:val="en-US" w:eastAsia="en-GB"/>
                              </w:rPr>
                              <w:tab/>
                              <w:t xml:space="preserve">  </w:t>
                            </w:r>
                            <w:r w:rsidRPr="0085725A">
                              <w:rPr>
                                <w:rFonts w:ascii="Constantia" w:eastAsia="Times New Roman" w:hAnsi="Constantia" w:cs="Times New Roman"/>
                                <w:b/>
                                <w:bCs/>
                                <w:color w:val="333333"/>
                                <w:sz w:val="24"/>
                                <w:szCs w:val="24"/>
                                <w:lang w:val="en-US" w:eastAsia="en-GB"/>
                              </w:rPr>
                              <w:t xml:space="preserve">Dylan </w:t>
                            </w:r>
                            <w:proofErr w:type="spellStart"/>
                            <w:r w:rsidRPr="0085725A">
                              <w:rPr>
                                <w:rFonts w:ascii="Constantia" w:eastAsia="Times New Roman" w:hAnsi="Constantia" w:cs="Times New Roman"/>
                                <w:b/>
                                <w:bCs/>
                                <w:color w:val="333333"/>
                                <w:sz w:val="24"/>
                                <w:szCs w:val="24"/>
                                <w:lang w:val="en-US" w:eastAsia="en-GB"/>
                              </w:rPr>
                              <w:t>Wiliam</w:t>
                            </w:r>
                            <w:proofErr w:type="spellEnd"/>
                            <w:r w:rsidRPr="0085725A">
                              <w:rPr>
                                <w:rFonts w:ascii="Constantia" w:eastAsia="Times New Roman" w:hAnsi="Constantia" w:cs="Times New Roman"/>
                                <w:b/>
                                <w:bCs/>
                                <w:color w:val="333333"/>
                                <w:sz w:val="24"/>
                                <w:szCs w:val="24"/>
                                <w:lang w:val="en-US" w:eastAsia="en-GB"/>
                              </w:rPr>
                              <w:t>, 2011</w:t>
                            </w:r>
                          </w:p>
                          <w:p w:rsidR="001D3BF1" w:rsidRDefault="001D3B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5.2pt;width:432.9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" fillcolor="white [3201]" strokecolor="#ccc0d9 [1303]" strokeweight="3pt">
                <v:textbox>
                  <w:txbxContent>
                    <w:p w:rsidR="001D3BF1" w:rsidRDefault="001D3BF1" w:rsidP="001D3BF1">
                      <w:pPr>
                        <w:spacing w:after="0" w:line="240" w:lineRule="auto"/>
                        <w:rPr>
                          <w:rFonts w:ascii="Constantia" w:eastAsia="Times New Roman" w:hAnsi="Constantia" w:cs="Times New Roman"/>
                          <w:b/>
                          <w:color w:val="333333"/>
                          <w:sz w:val="24"/>
                          <w:szCs w:val="24"/>
                          <w:lang w:val="en-US" w:eastAsia="en-GB"/>
                        </w:rPr>
                      </w:pPr>
                      <w:r w:rsidRPr="0085725A">
                        <w:rPr>
                          <w:rFonts w:ascii="Constantia" w:eastAsia="Times New Roman" w:hAnsi="Constantia" w:cs="Times New Roman"/>
                          <w:b/>
                          <w:i/>
                          <w:iCs/>
                          <w:color w:val="333333"/>
                          <w:sz w:val="24"/>
                          <w:szCs w:val="24"/>
                          <w:lang w:val="en-US" w:eastAsia="en-GB"/>
                        </w:rPr>
                        <w:t>When a teacher teaches, no matter how well he or she might design a lesson, what a child learns is unpredictable. Children do not always learn what we teach. That is why the most important assessment does not happen at the end of learning – it happens during the learning, when there is still time to do something with the information.</w:t>
                      </w:r>
                      <w:r>
                        <w:rPr>
                          <w:rFonts w:ascii="Constantia" w:eastAsia="Times New Roman" w:hAnsi="Constantia" w:cs="Times New Roman"/>
                          <w:b/>
                          <w:color w:val="333333"/>
                          <w:sz w:val="24"/>
                          <w:szCs w:val="24"/>
                          <w:lang w:val="en-US" w:eastAsia="en-GB"/>
                        </w:rPr>
                        <w:t xml:space="preserve">   </w:t>
                      </w:r>
                    </w:p>
                    <w:p w:rsidR="001D3BF1" w:rsidRPr="0085725A" w:rsidRDefault="001D3BF1" w:rsidP="001D3BF1">
                      <w:pPr>
                        <w:spacing w:after="0" w:line="240" w:lineRule="auto"/>
                        <w:rPr>
                          <w:rFonts w:ascii="Constantia" w:eastAsia="Times New Roman" w:hAnsi="Constantia" w:cs="Times New Roman"/>
                          <w:b/>
                          <w:color w:val="333333"/>
                          <w:sz w:val="24"/>
                          <w:szCs w:val="24"/>
                          <w:lang w:val="en-US" w:eastAsia="en-GB"/>
                        </w:rPr>
                      </w:pPr>
                      <w:r>
                        <w:rPr>
                          <w:rFonts w:ascii="Constantia" w:eastAsia="Times New Roman" w:hAnsi="Constantia" w:cs="Times New Roman"/>
                          <w:b/>
                          <w:color w:val="333333"/>
                          <w:sz w:val="24"/>
                          <w:szCs w:val="24"/>
                          <w:lang w:val="en-US" w:eastAsia="en-GB"/>
                        </w:rPr>
                        <w:t xml:space="preserve">    </w:t>
                      </w:r>
                      <w:r>
                        <w:rPr>
                          <w:rFonts w:ascii="Constantia" w:eastAsia="Times New Roman" w:hAnsi="Constantia" w:cs="Times New Roman"/>
                          <w:b/>
                          <w:color w:val="333333"/>
                          <w:sz w:val="24"/>
                          <w:szCs w:val="24"/>
                          <w:lang w:val="en-US" w:eastAsia="en-GB"/>
                        </w:rPr>
                        <w:tab/>
                      </w:r>
                      <w:r>
                        <w:rPr>
                          <w:rFonts w:ascii="Constantia" w:eastAsia="Times New Roman" w:hAnsi="Constantia" w:cs="Times New Roman"/>
                          <w:b/>
                          <w:color w:val="333333"/>
                          <w:sz w:val="24"/>
                          <w:szCs w:val="24"/>
                          <w:lang w:val="en-US" w:eastAsia="en-GB"/>
                        </w:rPr>
                        <w:tab/>
                      </w:r>
                      <w:r>
                        <w:rPr>
                          <w:rFonts w:ascii="Constantia" w:eastAsia="Times New Roman" w:hAnsi="Constantia" w:cs="Times New Roman"/>
                          <w:b/>
                          <w:color w:val="333333"/>
                          <w:sz w:val="24"/>
                          <w:szCs w:val="24"/>
                          <w:lang w:val="en-US" w:eastAsia="en-GB"/>
                        </w:rPr>
                        <w:tab/>
                      </w:r>
                      <w:r>
                        <w:rPr>
                          <w:rFonts w:ascii="Constantia" w:eastAsia="Times New Roman" w:hAnsi="Constantia" w:cs="Times New Roman"/>
                          <w:b/>
                          <w:color w:val="333333"/>
                          <w:sz w:val="24"/>
                          <w:szCs w:val="24"/>
                          <w:lang w:val="en-US" w:eastAsia="en-GB"/>
                        </w:rPr>
                        <w:tab/>
                      </w:r>
                      <w:r>
                        <w:rPr>
                          <w:rFonts w:ascii="Constantia" w:eastAsia="Times New Roman" w:hAnsi="Constantia" w:cs="Times New Roman"/>
                          <w:b/>
                          <w:color w:val="333333"/>
                          <w:sz w:val="24"/>
                          <w:szCs w:val="24"/>
                          <w:lang w:val="en-US" w:eastAsia="en-GB"/>
                        </w:rPr>
                        <w:tab/>
                      </w:r>
                      <w:r>
                        <w:rPr>
                          <w:rFonts w:ascii="Constantia" w:eastAsia="Times New Roman" w:hAnsi="Constantia" w:cs="Times New Roman"/>
                          <w:b/>
                          <w:color w:val="333333"/>
                          <w:sz w:val="24"/>
                          <w:szCs w:val="24"/>
                          <w:lang w:val="en-US" w:eastAsia="en-GB"/>
                        </w:rPr>
                        <w:tab/>
                      </w:r>
                      <w:r>
                        <w:rPr>
                          <w:rFonts w:ascii="Constantia" w:eastAsia="Times New Roman" w:hAnsi="Constantia" w:cs="Times New Roman"/>
                          <w:b/>
                          <w:color w:val="333333"/>
                          <w:sz w:val="24"/>
                          <w:szCs w:val="24"/>
                          <w:lang w:val="en-US" w:eastAsia="en-GB"/>
                        </w:rPr>
                        <w:tab/>
                      </w:r>
                      <w:r>
                        <w:rPr>
                          <w:rFonts w:ascii="Constantia" w:eastAsia="Times New Roman" w:hAnsi="Constantia" w:cs="Times New Roman"/>
                          <w:b/>
                          <w:color w:val="333333"/>
                          <w:sz w:val="24"/>
                          <w:szCs w:val="24"/>
                          <w:lang w:val="en-US" w:eastAsia="en-GB"/>
                        </w:rPr>
                        <w:tab/>
                        <w:t xml:space="preserve">  </w:t>
                      </w:r>
                      <w:r w:rsidRPr="0085725A">
                        <w:rPr>
                          <w:rFonts w:ascii="Constantia" w:eastAsia="Times New Roman" w:hAnsi="Constantia" w:cs="Times New Roman"/>
                          <w:b/>
                          <w:bCs/>
                          <w:color w:val="333333"/>
                          <w:sz w:val="24"/>
                          <w:szCs w:val="24"/>
                          <w:lang w:val="en-US" w:eastAsia="en-GB"/>
                        </w:rPr>
                        <w:t xml:space="preserve">Dylan </w:t>
                      </w:r>
                      <w:proofErr w:type="spellStart"/>
                      <w:r w:rsidRPr="0085725A">
                        <w:rPr>
                          <w:rFonts w:ascii="Constantia" w:eastAsia="Times New Roman" w:hAnsi="Constantia" w:cs="Times New Roman"/>
                          <w:b/>
                          <w:bCs/>
                          <w:color w:val="333333"/>
                          <w:sz w:val="24"/>
                          <w:szCs w:val="24"/>
                          <w:lang w:val="en-US" w:eastAsia="en-GB"/>
                        </w:rPr>
                        <w:t>Wiliam</w:t>
                      </w:r>
                      <w:proofErr w:type="spellEnd"/>
                      <w:r w:rsidRPr="0085725A">
                        <w:rPr>
                          <w:rFonts w:ascii="Constantia" w:eastAsia="Times New Roman" w:hAnsi="Constantia" w:cs="Times New Roman"/>
                          <w:b/>
                          <w:bCs/>
                          <w:color w:val="333333"/>
                          <w:sz w:val="24"/>
                          <w:szCs w:val="24"/>
                          <w:lang w:val="en-US" w:eastAsia="en-GB"/>
                        </w:rPr>
                        <w:t>, 2011</w:t>
                      </w:r>
                    </w:p>
                    <w:p w:rsidR="001D3BF1" w:rsidRDefault="001D3BF1"/>
                  </w:txbxContent>
                </v:textbox>
              </v:shape>
            </w:pict>
          </mc:Fallback>
        </mc:AlternateContent>
      </w:r>
    </w:p>
    <w:p w:rsidR="00F41175" w:rsidRDefault="00F41175" w:rsidP="004524CF">
      <w:pPr>
        <w:spacing w:line="240" w:lineRule="auto"/>
        <w:rPr>
          <w:rFonts w:ascii="Arial" w:hAnsi="Arial" w:cs="Arial"/>
          <w:b/>
          <w:sz w:val="25"/>
          <w:szCs w:val="25"/>
        </w:rPr>
      </w:pPr>
    </w:p>
    <w:p w:rsidR="00F920F9" w:rsidRDefault="00F920F9" w:rsidP="004524CF">
      <w:pPr>
        <w:spacing w:line="240" w:lineRule="auto"/>
        <w:rPr>
          <w:rFonts w:ascii="Times New Roman" w:hAnsi="Times New Roman" w:cs="Times New Roman"/>
          <w:b/>
          <w:sz w:val="24"/>
          <w:szCs w:val="24"/>
        </w:rPr>
      </w:pPr>
    </w:p>
    <w:p w:rsidR="00F920F9" w:rsidRDefault="00F920F9" w:rsidP="004524CF">
      <w:pPr>
        <w:spacing w:line="240" w:lineRule="auto"/>
        <w:rPr>
          <w:rFonts w:ascii="Times New Roman" w:hAnsi="Times New Roman" w:cs="Times New Roman"/>
          <w:b/>
          <w:sz w:val="24"/>
          <w:szCs w:val="24"/>
        </w:rPr>
      </w:pPr>
    </w:p>
    <w:p w:rsidR="004524CF" w:rsidRPr="00F920F9" w:rsidRDefault="004524CF" w:rsidP="004524CF">
      <w:pPr>
        <w:spacing w:line="240" w:lineRule="auto"/>
        <w:rPr>
          <w:rFonts w:ascii="Arial" w:hAnsi="Arial" w:cs="Arial"/>
          <w:b/>
          <w:sz w:val="24"/>
          <w:szCs w:val="24"/>
        </w:rPr>
      </w:pPr>
      <w:r w:rsidRPr="00F920F9">
        <w:rPr>
          <w:rFonts w:ascii="Arial" w:hAnsi="Arial" w:cs="Arial"/>
          <w:b/>
          <w:sz w:val="24"/>
          <w:szCs w:val="24"/>
        </w:rPr>
        <w:t>Rationale</w:t>
      </w:r>
    </w:p>
    <w:p w:rsidR="004524CF" w:rsidRPr="00F920F9" w:rsidRDefault="004524CF" w:rsidP="004524CF">
      <w:pPr>
        <w:spacing w:line="240" w:lineRule="auto"/>
        <w:rPr>
          <w:rFonts w:ascii="Arial" w:hAnsi="Arial" w:cs="Arial"/>
          <w:sz w:val="24"/>
          <w:szCs w:val="24"/>
        </w:rPr>
      </w:pPr>
      <w:r w:rsidRPr="00F920F9">
        <w:rPr>
          <w:rFonts w:ascii="Arial" w:hAnsi="Arial" w:cs="Arial"/>
          <w:sz w:val="24"/>
          <w:szCs w:val="24"/>
        </w:rPr>
        <w:t xml:space="preserve">We understand that ‘Assessment’ is integral to high quality teaching and learning.   It helps us to ensure that our teaching is appropriate and that learners are making at least expected progress from their individual starting points.    </w:t>
      </w:r>
    </w:p>
    <w:p w:rsidR="004524CF" w:rsidRPr="00F920F9" w:rsidRDefault="004524CF" w:rsidP="004524CF">
      <w:pPr>
        <w:spacing w:line="240" w:lineRule="auto"/>
        <w:rPr>
          <w:rFonts w:ascii="Arial" w:hAnsi="Arial" w:cs="Arial"/>
          <w:sz w:val="24"/>
          <w:szCs w:val="24"/>
        </w:rPr>
      </w:pPr>
      <w:r w:rsidRPr="00F920F9">
        <w:rPr>
          <w:rFonts w:ascii="Arial" w:hAnsi="Arial" w:cs="Arial"/>
          <w:sz w:val="24"/>
          <w:szCs w:val="24"/>
        </w:rPr>
        <w:t>Our new assessment system at Sherington is designed to ensure that pupils have ownership of their learning and are clear about their next steps.</w:t>
      </w:r>
    </w:p>
    <w:p w:rsidR="004524CF" w:rsidRPr="00F920F9" w:rsidRDefault="004524CF" w:rsidP="004524CF">
      <w:pPr>
        <w:spacing w:line="240" w:lineRule="auto"/>
        <w:rPr>
          <w:rFonts w:ascii="Arial" w:hAnsi="Arial" w:cs="Arial"/>
          <w:sz w:val="24"/>
          <w:szCs w:val="24"/>
        </w:rPr>
      </w:pPr>
      <w:r w:rsidRPr="00F920F9">
        <w:rPr>
          <w:rFonts w:ascii="Arial" w:hAnsi="Arial" w:cs="Arial"/>
          <w:b/>
          <w:sz w:val="24"/>
          <w:szCs w:val="24"/>
        </w:rPr>
        <w:t>Aims</w:t>
      </w:r>
      <w:r w:rsidRPr="00F920F9">
        <w:rPr>
          <w:rFonts w:ascii="Arial" w:hAnsi="Arial" w:cs="Arial"/>
          <w:sz w:val="24"/>
          <w:szCs w:val="24"/>
        </w:rPr>
        <w:t xml:space="preserve"> </w:t>
      </w:r>
    </w:p>
    <w:p w:rsidR="004524CF" w:rsidRPr="00F920F9" w:rsidRDefault="004524CF" w:rsidP="004524CF">
      <w:pPr>
        <w:pStyle w:val="ListParagraph"/>
        <w:numPr>
          <w:ilvl w:val="0"/>
          <w:numId w:val="2"/>
        </w:numPr>
        <w:spacing w:line="240" w:lineRule="auto"/>
        <w:rPr>
          <w:rFonts w:ascii="Arial" w:hAnsi="Arial" w:cs="Arial"/>
          <w:b/>
          <w:sz w:val="24"/>
          <w:szCs w:val="24"/>
        </w:rPr>
      </w:pPr>
      <w:r w:rsidRPr="00F920F9">
        <w:rPr>
          <w:rFonts w:ascii="Arial" w:hAnsi="Arial" w:cs="Arial"/>
          <w:sz w:val="24"/>
          <w:szCs w:val="24"/>
        </w:rPr>
        <w:t>To ensure children are involved in ‘owning their own learning’</w:t>
      </w:r>
    </w:p>
    <w:p w:rsidR="004524CF" w:rsidRPr="00F920F9" w:rsidRDefault="004524CF" w:rsidP="004524CF">
      <w:pPr>
        <w:pStyle w:val="ListParagraph"/>
        <w:numPr>
          <w:ilvl w:val="0"/>
          <w:numId w:val="2"/>
        </w:numPr>
        <w:spacing w:line="240" w:lineRule="auto"/>
        <w:rPr>
          <w:rFonts w:ascii="Arial" w:hAnsi="Arial" w:cs="Arial"/>
          <w:b/>
          <w:sz w:val="24"/>
          <w:szCs w:val="24"/>
        </w:rPr>
      </w:pPr>
      <w:r w:rsidRPr="00F920F9">
        <w:rPr>
          <w:rFonts w:ascii="Arial" w:hAnsi="Arial" w:cs="Arial"/>
          <w:sz w:val="24"/>
          <w:szCs w:val="24"/>
        </w:rPr>
        <w:t>To offer all children an opportunity to reflect and co-construct their learning</w:t>
      </w:r>
    </w:p>
    <w:p w:rsidR="004524CF" w:rsidRPr="00F920F9" w:rsidRDefault="004524CF" w:rsidP="004524CF">
      <w:pPr>
        <w:pStyle w:val="ListParagraph"/>
        <w:numPr>
          <w:ilvl w:val="0"/>
          <w:numId w:val="2"/>
        </w:numPr>
        <w:spacing w:line="240" w:lineRule="auto"/>
        <w:rPr>
          <w:rFonts w:ascii="Arial" w:hAnsi="Arial" w:cs="Arial"/>
          <w:b/>
          <w:sz w:val="24"/>
          <w:szCs w:val="24"/>
        </w:rPr>
      </w:pPr>
      <w:r w:rsidRPr="00F920F9">
        <w:rPr>
          <w:rFonts w:ascii="Arial" w:hAnsi="Arial" w:cs="Arial"/>
          <w:sz w:val="24"/>
          <w:szCs w:val="24"/>
        </w:rPr>
        <w:t>To use the information to inform teacher’s planning</w:t>
      </w:r>
    </w:p>
    <w:p w:rsidR="004524CF" w:rsidRPr="00F920F9" w:rsidRDefault="004524CF" w:rsidP="004524CF">
      <w:pPr>
        <w:pStyle w:val="ListParagraph"/>
        <w:numPr>
          <w:ilvl w:val="0"/>
          <w:numId w:val="2"/>
        </w:numPr>
        <w:spacing w:line="240" w:lineRule="auto"/>
        <w:rPr>
          <w:rFonts w:ascii="Arial" w:hAnsi="Arial" w:cs="Arial"/>
          <w:b/>
          <w:sz w:val="24"/>
          <w:szCs w:val="24"/>
        </w:rPr>
      </w:pPr>
      <w:r w:rsidRPr="00F920F9">
        <w:rPr>
          <w:rFonts w:ascii="Arial" w:hAnsi="Arial" w:cs="Arial"/>
          <w:sz w:val="24"/>
          <w:szCs w:val="24"/>
        </w:rPr>
        <w:t>To gather information about the performance of individual children, groups and cohorts in order to undertake gaps analysis and move all pupils learning forwards</w:t>
      </w:r>
    </w:p>
    <w:p w:rsidR="004524CF" w:rsidRPr="00F920F9" w:rsidRDefault="004524CF" w:rsidP="004524CF">
      <w:pPr>
        <w:pStyle w:val="ListParagraph"/>
        <w:numPr>
          <w:ilvl w:val="0"/>
          <w:numId w:val="2"/>
        </w:numPr>
        <w:spacing w:line="240" w:lineRule="auto"/>
        <w:rPr>
          <w:rFonts w:ascii="Arial" w:hAnsi="Arial" w:cs="Arial"/>
          <w:b/>
          <w:sz w:val="24"/>
          <w:szCs w:val="24"/>
        </w:rPr>
      </w:pPr>
      <w:r w:rsidRPr="00F920F9">
        <w:rPr>
          <w:rFonts w:ascii="Arial" w:hAnsi="Arial" w:cs="Arial"/>
          <w:sz w:val="24"/>
          <w:szCs w:val="24"/>
        </w:rPr>
        <w:t>For subject/key stage leaders to be able to track individual , group and cohort progress</w:t>
      </w:r>
    </w:p>
    <w:p w:rsidR="004524CF" w:rsidRPr="00F920F9" w:rsidRDefault="004524CF" w:rsidP="004524CF">
      <w:pPr>
        <w:pStyle w:val="ListParagraph"/>
        <w:numPr>
          <w:ilvl w:val="0"/>
          <w:numId w:val="2"/>
        </w:numPr>
        <w:spacing w:line="240" w:lineRule="auto"/>
        <w:rPr>
          <w:rFonts w:ascii="Arial" w:hAnsi="Arial" w:cs="Arial"/>
          <w:b/>
          <w:sz w:val="24"/>
          <w:szCs w:val="24"/>
        </w:rPr>
      </w:pPr>
      <w:r w:rsidRPr="00F920F9">
        <w:rPr>
          <w:rFonts w:ascii="Arial" w:hAnsi="Arial" w:cs="Arial"/>
          <w:sz w:val="24"/>
          <w:szCs w:val="24"/>
        </w:rPr>
        <w:t>To provide information which will help to shape the school’s strategic planning</w:t>
      </w:r>
    </w:p>
    <w:p w:rsidR="004524CF" w:rsidRPr="00F920F9" w:rsidRDefault="004524CF" w:rsidP="004524CF">
      <w:pPr>
        <w:pStyle w:val="ListParagraph"/>
        <w:numPr>
          <w:ilvl w:val="0"/>
          <w:numId w:val="2"/>
        </w:numPr>
        <w:spacing w:line="240" w:lineRule="auto"/>
        <w:rPr>
          <w:rFonts w:ascii="Arial" w:hAnsi="Arial" w:cs="Arial"/>
          <w:b/>
          <w:sz w:val="24"/>
          <w:szCs w:val="24"/>
        </w:rPr>
      </w:pPr>
      <w:r w:rsidRPr="00F920F9">
        <w:rPr>
          <w:rFonts w:ascii="Arial" w:hAnsi="Arial" w:cs="Arial"/>
          <w:sz w:val="24"/>
          <w:szCs w:val="24"/>
        </w:rPr>
        <w:t>To inform the Governing Body/LA of the school’s standards and achievements at various points in the year</w:t>
      </w:r>
    </w:p>
    <w:p w:rsidR="004524CF" w:rsidRPr="00F920F9" w:rsidRDefault="004524CF" w:rsidP="004C3DF2">
      <w:pPr>
        <w:pStyle w:val="Default"/>
        <w:rPr>
          <w:rFonts w:ascii="Arial" w:hAnsi="Arial" w:cs="Arial"/>
          <w:b/>
          <w:bCs/>
        </w:rPr>
      </w:pPr>
    </w:p>
    <w:p w:rsidR="001D3BF1" w:rsidRPr="00F920F9" w:rsidRDefault="006E5EE7" w:rsidP="001D3BF1">
      <w:pPr>
        <w:spacing w:line="240" w:lineRule="auto"/>
        <w:rPr>
          <w:rFonts w:ascii="Arial" w:hAnsi="Arial" w:cs="Arial"/>
          <w:b/>
          <w:sz w:val="24"/>
          <w:szCs w:val="24"/>
        </w:rPr>
      </w:pPr>
      <w:r w:rsidRPr="00F920F9">
        <w:rPr>
          <w:rFonts w:ascii="Arial" w:hAnsi="Arial" w:cs="Arial"/>
          <w:b/>
          <w:sz w:val="24"/>
          <w:szCs w:val="24"/>
        </w:rPr>
        <w:t>Key Features of Assessment at Sherington</w:t>
      </w:r>
    </w:p>
    <w:p w:rsidR="001D3BF1" w:rsidRPr="00F920F9" w:rsidRDefault="001D3BF1" w:rsidP="001D3BF1">
      <w:pPr>
        <w:spacing w:line="240" w:lineRule="auto"/>
        <w:rPr>
          <w:rFonts w:ascii="Arial" w:hAnsi="Arial" w:cs="Arial"/>
          <w:b/>
          <w:sz w:val="24"/>
          <w:szCs w:val="24"/>
        </w:rPr>
      </w:pPr>
      <w:r w:rsidRPr="00F920F9">
        <w:rPr>
          <w:rFonts w:ascii="Arial" w:hAnsi="Arial" w:cs="Arial"/>
          <w:b/>
          <w:sz w:val="24"/>
          <w:szCs w:val="24"/>
        </w:rPr>
        <w:t>Assessment for Learning (AFL)</w:t>
      </w:r>
    </w:p>
    <w:p w:rsidR="00F41175" w:rsidRPr="00F920F9" w:rsidRDefault="00F920F9" w:rsidP="001D3BF1">
      <w:pPr>
        <w:spacing w:line="240" w:lineRule="auto"/>
        <w:rPr>
          <w:rFonts w:ascii="Arial" w:hAnsi="Arial" w:cs="Arial"/>
          <w:sz w:val="24"/>
          <w:szCs w:val="24"/>
        </w:rPr>
      </w:pPr>
      <w:r w:rsidRPr="00F920F9">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5736C1B0" wp14:editId="6AB1623D">
                <wp:simplePos x="0" y="0"/>
                <wp:positionH relativeFrom="column">
                  <wp:posOffset>67310</wp:posOffset>
                </wp:positionH>
                <wp:positionV relativeFrom="paragraph">
                  <wp:posOffset>798830</wp:posOffset>
                </wp:positionV>
                <wp:extent cx="5532755" cy="2315210"/>
                <wp:effectExtent l="19050" t="19050" r="1079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2315210"/>
                        </a:xfrm>
                        <a:prstGeom prst="rect">
                          <a:avLst/>
                        </a:prstGeom>
                        <a:solidFill>
                          <a:srgbClr val="FFFFFF"/>
                        </a:solidFill>
                        <a:ln w="28575">
                          <a:solidFill>
                            <a:schemeClr val="accent4">
                              <a:lumMod val="60000"/>
                              <a:lumOff val="40000"/>
                            </a:schemeClr>
                          </a:solidFill>
                          <a:miter lim="800000"/>
                          <a:headEnd/>
                          <a:tailEnd/>
                        </a:ln>
                      </wps:spPr>
                      <wps:txbx>
                        <w:txbxContent>
                          <w:p w:rsidR="00F41175" w:rsidRPr="00F41175" w:rsidRDefault="00F41175" w:rsidP="00F41175">
                            <w:pPr>
                              <w:spacing w:before="100" w:beforeAutospacing="1" w:after="180" w:line="240" w:lineRule="auto"/>
                              <w:rPr>
                                <w:rFonts w:ascii="Constantia" w:eastAsia="Times New Roman" w:hAnsi="Constantia" w:cs="Times New Roman"/>
                                <w:b/>
                                <w:color w:val="333333"/>
                                <w:sz w:val="20"/>
                                <w:szCs w:val="20"/>
                                <w:lang w:val="en-US" w:eastAsia="en-GB"/>
                              </w:rPr>
                            </w:pPr>
                            <w:r w:rsidRPr="00F41175">
                              <w:rPr>
                                <w:rFonts w:ascii="Constantia" w:eastAsia="Times New Roman" w:hAnsi="Constantia" w:cs="Times New Roman"/>
                                <w:b/>
                                <w:i/>
                                <w:iCs/>
                                <w:color w:val="333333"/>
                                <w:sz w:val="20"/>
                                <w:szCs w:val="20"/>
                                <w:lang w:val="en-US" w:eastAsia="en-GB"/>
                              </w:rPr>
                              <w:t>Many argue that “Formative Assessment” is a misleading term and is open to a variety of interpretations. “Assessment for learning” may be preferable and requires 5 elements to be in place:</w:t>
                            </w:r>
                          </w:p>
                          <w:p w:rsidR="00F41175" w:rsidRPr="00F41175" w:rsidRDefault="00F41175" w:rsidP="00F41175">
                            <w:pPr>
                              <w:numPr>
                                <w:ilvl w:val="0"/>
                                <w:numId w:val="3"/>
                              </w:numPr>
                              <w:spacing w:beforeAutospacing="1" w:after="0" w:line="240" w:lineRule="auto"/>
                              <w:ind w:left="2160"/>
                              <w:rPr>
                                <w:rFonts w:ascii="Constantia" w:eastAsia="Times New Roman" w:hAnsi="Constantia" w:cs="Times New Roman"/>
                                <w:b/>
                                <w:color w:val="333333"/>
                                <w:sz w:val="20"/>
                                <w:szCs w:val="20"/>
                                <w:lang w:val="en-US" w:eastAsia="en-GB"/>
                              </w:rPr>
                            </w:pPr>
                            <w:r w:rsidRPr="00F41175">
                              <w:rPr>
                                <w:rFonts w:ascii="Constantia" w:eastAsia="Times New Roman" w:hAnsi="Constantia" w:cs="Times New Roman"/>
                                <w:b/>
                                <w:i/>
                                <w:iCs/>
                                <w:color w:val="333333"/>
                                <w:sz w:val="20"/>
                                <w:szCs w:val="20"/>
                                <w:lang w:val="en-US" w:eastAsia="en-GB"/>
                              </w:rPr>
                              <w:t>The provision of effective feedback to students</w:t>
                            </w:r>
                          </w:p>
                          <w:p w:rsidR="00F41175" w:rsidRPr="00F41175" w:rsidRDefault="00F41175" w:rsidP="00F41175">
                            <w:pPr>
                              <w:numPr>
                                <w:ilvl w:val="0"/>
                                <w:numId w:val="3"/>
                              </w:numPr>
                              <w:spacing w:before="100" w:beforeAutospacing="1" w:after="0" w:line="240" w:lineRule="auto"/>
                              <w:ind w:left="2160"/>
                              <w:rPr>
                                <w:rFonts w:ascii="Constantia" w:eastAsia="Times New Roman" w:hAnsi="Constantia" w:cs="Times New Roman"/>
                                <w:b/>
                                <w:color w:val="333333"/>
                                <w:sz w:val="20"/>
                                <w:szCs w:val="20"/>
                                <w:lang w:val="en-US" w:eastAsia="en-GB"/>
                              </w:rPr>
                            </w:pPr>
                            <w:r w:rsidRPr="00F41175">
                              <w:rPr>
                                <w:rFonts w:ascii="Constantia" w:eastAsia="Times New Roman" w:hAnsi="Constantia" w:cs="Times New Roman"/>
                                <w:b/>
                                <w:i/>
                                <w:iCs/>
                                <w:color w:val="333333"/>
                                <w:sz w:val="20"/>
                                <w:szCs w:val="20"/>
                                <w:lang w:val="en-US" w:eastAsia="en-GB"/>
                              </w:rPr>
                              <w:t>The active involvement of students in their own learning</w:t>
                            </w:r>
                          </w:p>
                          <w:p w:rsidR="00F41175" w:rsidRPr="00F41175" w:rsidRDefault="00F41175" w:rsidP="00F41175">
                            <w:pPr>
                              <w:numPr>
                                <w:ilvl w:val="0"/>
                                <w:numId w:val="3"/>
                              </w:numPr>
                              <w:spacing w:before="100" w:beforeAutospacing="1" w:after="0" w:line="240" w:lineRule="auto"/>
                              <w:ind w:left="2160"/>
                              <w:rPr>
                                <w:rFonts w:ascii="Constantia" w:eastAsia="Times New Roman" w:hAnsi="Constantia" w:cs="Times New Roman"/>
                                <w:b/>
                                <w:color w:val="333333"/>
                                <w:sz w:val="20"/>
                                <w:szCs w:val="20"/>
                                <w:lang w:val="en-US" w:eastAsia="en-GB"/>
                              </w:rPr>
                            </w:pPr>
                            <w:r w:rsidRPr="00F41175">
                              <w:rPr>
                                <w:rFonts w:ascii="Constantia" w:eastAsia="Times New Roman" w:hAnsi="Constantia" w:cs="Times New Roman"/>
                                <w:b/>
                                <w:i/>
                                <w:iCs/>
                                <w:color w:val="333333"/>
                                <w:sz w:val="20"/>
                                <w:szCs w:val="20"/>
                                <w:lang w:val="en-US" w:eastAsia="en-GB"/>
                              </w:rPr>
                              <w:t>The adjustment of teaching to take into account the results of assessment</w:t>
                            </w:r>
                          </w:p>
                          <w:p w:rsidR="00F41175" w:rsidRPr="00F41175" w:rsidRDefault="00F41175" w:rsidP="00F41175">
                            <w:pPr>
                              <w:numPr>
                                <w:ilvl w:val="0"/>
                                <w:numId w:val="3"/>
                              </w:numPr>
                              <w:spacing w:before="100" w:beforeAutospacing="1" w:after="0" w:line="240" w:lineRule="auto"/>
                              <w:ind w:left="2160"/>
                              <w:rPr>
                                <w:rFonts w:ascii="Constantia" w:eastAsia="Times New Roman" w:hAnsi="Constantia" w:cs="Times New Roman"/>
                                <w:b/>
                                <w:color w:val="333333"/>
                                <w:sz w:val="20"/>
                                <w:szCs w:val="20"/>
                                <w:lang w:val="en-US" w:eastAsia="en-GB"/>
                              </w:rPr>
                            </w:pPr>
                            <w:r w:rsidRPr="00F41175">
                              <w:rPr>
                                <w:rFonts w:ascii="Constantia" w:eastAsia="Times New Roman" w:hAnsi="Constantia" w:cs="Times New Roman"/>
                                <w:b/>
                                <w:i/>
                                <w:iCs/>
                                <w:color w:val="333333"/>
                                <w:sz w:val="20"/>
                                <w:szCs w:val="20"/>
                                <w:lang w:val="en-US" w:eastAsia="en-GB"/>
                              </w:rPr>
                              <w:t>The recognition of the profound influence assessment has on the motivation and self-esteem of students, both of which are crucial influences on learning</w:t>
                            </w:r>
                          </w:p>
                          <w:p w:rsidR="00F41175" w:rsidRPr="00F41175" w:rsidRDefault="00F41175" w:rsidP="00F41175">
                            <w:pPr>
                              <w:numPr>
                                <w:ilvl w:val="0"/>
                                <w:numId w:val="3"/>
                              </w:numPr>
                              <w:spacing w:before="100" w:beforeAutospacing="1" w:after="0" w:line="240" w:lineRule="auto"/>
                              <w:ind w:left="2160"/>
                              <w:rPr>
                                <w:rFonts w:ascii="Arial" w:hAnsi="Arial" w:cs="Arial"/>
                                <w:sz w:val="20"/>
                                <w:szCs w:val="20"/>
                              </w:rPr>
                            </w:pPr>
                            <w:r w:rsidRPr="00F41175">
                              <w:rPr>
                                <w:rFonts w:ascii="Constantia" w:eastAsia="Times New Roman" w:hAnsi="Constantia" w:cs="Times New Roman"/>
                                <w:b/>
                                <w:i/>
                                <w:iCs/>
                                <w:color w:val="333333"/>
                                <w:sz w:val="20"/>
                                <w:szCs w:val="20"/>
                                <w:lang w:val="en-US" w:eastAsia="en-GB"/>
                              </w:rPr>
                              <w:t xml:space="preserve">The need for students to be able to assess themselves and understand how to improve”  </w:t>
                            </w:r>
                            <w:r>
                              <w:rPr>
                                <w:rFonts w:ascii="Constantia" w:eastAsia="Times New Roman" w:hAnsi="Constantia" w:cs="Times New Roman"/>
                                <w:b/>
                                <w:i/>
                                <w:iCs/>
                                <w:color w:val="333333"/>
                                <w:sz w:val="20"/>
                                <w:szCs w:val="20"/>
                                <w:lang w:val="en-US" w:eastAsia="en-GB"/>
                              </w:rPr>
                              <w:t xml:space="preserve">   Dylan </w:t>
                            </w:r>
                            <w:proofErr w:type="spellStart"/>
                            <w:r>
                              <w:rPr>
                                <w:rFonts w:ascii="Constantia" w:eastAsia="Times New Roman" w:hAnsi="Constantia" w:cs="Times New Roman"/>
                                <w:b/>
                                <w:i/>
                                <w:iCs/>
                                <w:color w:val="333333"/>
                                <w:sz w:val="20"/>
                                <w:szCs w:val="20"/>
                                <w:lang w:val="en-US" w:eastAsia="en-GB"/>
                              </w:rPr>
                              <w:t>Willim</w:t>
                            </w:r>
                            <w:proofErr w:type="spellEnd"/>
                            <w:r>
                              <w:rPr>
                                <w:rFonts w:ascii="Constantia" w:eastAsia="Times New Roman" w:hAnsi="Constantia" w:cs="Times New Roman"/>
                                <w:b/>
                                <w:i/>
                                <w:iCs/>
                                <w:color w:val="333333"/>
                                <w:sz w:val="20"/>
                                <w:szCs w:val="20"/>
                                <w:lang w:val="en-US" w:eastAsia="en-GB"/>
                              </w:rPr>
                              <w:t xml:space="preserve"> 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pt;margin-top:62.9pt;width:435.65pt;height:18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" strokecolor="#b2a1c7 [1943]" strokeweight="2.25pt">
                <v:textbox>
                  <w:txbxContent>
                    <w:p w:rsidR="00F41175" w:rsidRPr="00F41175" w:rsidRDefault="00F41175" w:rsidP="00F41175">
                      <w:pPr>
                        <w:spacing w:before="100" w:beforeAutospacing="1" w:after="180" w:line="240" w:lineRule="auto"/>
                        <w:rPr>
                          <w:rFonts w:ascii="Constantia" w:eastAsia="Times New Roman" w:hAnsi="Constantia" w:cs="Times New Roman"/>
                          <w:b/>
                          <w:color w:val="333333"/>
                          <w:sz w:val="20"/>
                          <w:szCs w:val="20"/>
                          <w:lang w:val="en-US" w:eastAsia="en-GB"/>
                        </w:rPr>
                      </w:pPr>
                      <w:r w:rsidRPr="00F41175">
                        <w:rPr>
                          <w:rFonts w:ascii="Constantia" w:eastAsia="Times New Roman" w:hAnsi="Constantia" w:cs="Times New Roman"/>
                          <w:b/>
                          <w:i/>
                          <w:iCs/>
                          <w:color w:val="333333"/>
                          <w:sz w:val="20"/>
                          <w:szCs w:val="20"/>
                          <w:lang w:val="en-US" w:eastAsia="en-GB"/>
                        </w:rPr>
                        <w:t>Many argue that “Formative Assessment” is a misleading term and is open to a variety of interpretations. “Assessment for learning” may be preferable and requires 5 elements to be in place:</w:t>
                      </w:r>
                    </w:p>
                    <w:p w:rsidR="00F41175" w:rsidRPr="00F41175" w:rsidRDefault="00F41175" w:rsidP="00F41175">
                      <w:pPr>
                        <w:numPr>
                          <w:ilvl w:val="0"/>
                          <w:numId w:val="3"/>
                        </w:numPr>
                        <w:spacing w:beforeAutospacing="1" w:after="0" w:line="240" w:lineRule="auto"/>
                        <w:ind w:left="2160"/>
                        <w:rPr>
                          <w:rFonts w:ascii="Constantia" w:eastAsia="Times New Roman" w:hAnsi="Constantia" w:cs="Times New Roman"/>
                          <w:b/>
                          <w:color w:val="333333"/>
                          <w:sz w:val="20"/>
                          <w:szCs w:val="20"/>
                          <w:lang w:val="en-US" w:eastAsia="en-GB"/>
                        </w:rPr>
                      </w:pPr>
                      <w:r w:rsidRPr="00F41175">
                        <w:rPr>
                          <w:rFonts w:ascii="Constantia" w:eastAsia="Times New Roman" w:hAnsi="Constantia" w:cs="Times New Roman"/>
                          <w:b/>
                          <w:i/>
                          <w:iCs/>
                          <w:color w:val="333333"/>
                          <w:sz w:val="20"/>
                          <w:szCs w:val="20"/>
                          <w:lang w:val="en-US" w:eastAsia="en-GB"/>
                        </w:rPr>
                        <w:t>The provision of effective feedback to students</w:t>
                      </w:r>
                    </w:p>
                    <w:p w:rsidR="00F41175" w:rsidRPr="00F41175" w:rsidRDefault="00F41175" w:rsidP="00F41175">
                      <w:pPr>
                        <w:numPr>
                          <w:ilvl w:val="0"/>
                          <w:numId w:val="3"/>
                        </w:numPr>
                        <w:spacing w:before="100" w:beforeAutospacing="1" w:after="0" w:line="240" w:lineRule="auto"/>
                        <w:ind w:left="2160"/>
                        <w:rPr>
                          <w:rFonts w:ascii="Constantia" w:eastAsia="Times New Roman" w:hAnsi="Constantia" w:cs="Times New Roman"/>
                          <w:b/>
                          <w:color w:val="333333"/>
                          <w:sz w:val="20"/>
                          <w:szCs w:val="20"/>
                          <w:lang w:val="en-US" w:eastAsia="en-GB"/>
                        </w:rPr>
                      </w:pPr>
                      <w:r w:rsidRPr="00F41175">
                        <w:rPr>
                          <w:rFonts w:ascii="Constantia" w:eastAsia="Times New Roman" w:hAnsi="Constantia" w:cs="Times New Roman"/>
                          <w:b/>
                          <w:i/>
                          <w:iCs/>
                          <w:color w:val="333333"/>
                          <w:sz w:val="20"/>
                          <w:szCs w:val="20"/>
                          <w:lang w:val="en-US" w:eastAsia="en-GB"/>
                        </w:rPr>
                        <w:t>The active involvement of students in their own learning</w:t>
                      </w:r>
                    </w:p>
                    <w:p w:rsidR="00F41175" w:rsidRPr="00F41175" w:rsidRDefault="00F41175" w:rsidP="00F41175">
                      <w:pPr>
                        <w:numPr>
                          <w:ilvl w:val="0"/>
                          <w:numId w:val="3"/>
                        </w:numPr>
                        <w:spacing w:before="100" w:beforeAutospacing="1" w:after="0" w:line="240" w:lineRule="auto"/>
                        <w:ind w:left="2160"/>
                        <w:rPr>
                          <w:rFonts w:ascii="Constantia" w:eastAsia="Times New Roman" w:hAnsi="Constantia" w:cs="Times New Roman"/>
                          <w:b/>
                          <w:color w:val="333333"/>
                          <w:sz w:val="20"/>
                          <w:szCs w:val="20"/>
                          <w:lang w:val="en-US" w:eastAsia="en-GB"/>
                        </w:rPr>
                      </w:pPr>
                      <w:r w:rsidRPr="00F41175">
                        <w:rPr>
                          <w:rFonts w:ascii="Constantia" w:eastAsia="Times New Roman" w:hAnsi="Constantia" w:cs="Times New Roman"/>
                          <w:b/>
                          <w:i/>
                          <w:iCs/>
                          <w:color w:val="333333"/>
                          <w:sz w:val="20"/>
                          <w:szCs w:val="20"/>
                          <w:lang w:val="en-US" w:eastAsia="en-GB"/>
                        </w:rPr>
                        <w:t>The adjustment of teaching to take into account the results of assessment</w:t>
                      </w:r>
                    </w:p>
                    <w:p w:rsidR="00F41175" w:rsidRPr="00F41175" w:rsidRDefault="00F41175" w:rsidP="00F41175">
                      <w:pPr>
                        <w:numPr>
                          <w:ilvl w:val="0"/>
                          <w:numId w:val="3"/>
                        </w:numPr>
                        <w:spacing w:before="100" w:beforeAutospacing="1" w:after="0" w:line="240" w:lineRule="auto"/>
                        <w:ind w:left="2160"/>
                        <w:rPr>
                          <w:rFonts w:ascii="Constantia" w:eastAsia="Times New Roman" w:hAnsi="Constantia" w:cs="Times New Roman"/>
                          <w:b/>
                          <w:color w:val="333333"/>
                          <w:sz w:val="20"/>
                          <w:szCs w:val="20"/>
                          <w:lang w:val="en-US" w:eastAsia="en-GB"/>
                        </w:rPr>
                      </w:pPr>
                      <w:r w:rsidRPr="00F41175">
                        <w:rPr>
                          <w:rFonts w:ascii="Constantia" w:eastAsia="Times New Roman" w:hAnsi="Constantia" w:cs="Times New Roman"/>
                          <w:b/>
                          <w:i/>
                          <w:iCs/>
                          <w:color w:val="333333"/>
                          <w:sz w:val="20"/>
                          <w:szCs w:val="20"/>
                          <w:lang w:val="en-US" w:eastAsia="en-GB"/>
                        </w:rPr>
                        <w:t>The recognition of the profound influence assessment has on the motivation and self-esteem of students, both of which are crucial influences on learning</w:t>
                      </w:r>
                    </w:p>
                    <w:p w:rsidR="00F41175" w:rsidRPr="00F41175" w:rsidRDefault="00F41175" w:rsidP="00F41175">
                      <w:pPr>
                        <w:numPr>
                          <w:ilvl w:val="0"/>
                          <w:numId w:val="3"/>
                        </w:numPr>
                        <w:spacing w:before="100" w:beforeAutospacing="1" w:after="0" w:line="240" w:lineRule="auto"/>
                        <w:ind w:left="2160"/>
                        <w:rPr>
                          <w:rFonts w:ascii="Arial" w:hAnsi="Arial" w:cs="Arial"/>
                          <w:sz w:val="20"/>
                          <w:szCs w:val="20"/>
                        </w:rPr>
                      </w:pPr>
                      <w:r w:rsidRPr="00F41175">
                        <w:rPr>
                          <w:rFonts w:ascii="Constantia" w:eastAsia="Times New Roman" w:hAnsi="Constantia" w:cs="Times New Roman"/>
                          <w:b/>
                          <w:i/>
                          <w:iCs/>
                          <w:color w:val="333333"/>
                          <w:sz w:val="20"/>
                          <w:szCs w:val="20"/>
                          <w:lang w:val="en-US" w:eastAsia="en-GB"/>
                        </w:rPr>
                        <w:t xml:space="preserve">The need for students to be able to assess themselves and understand how to improve”  </w:t>
                      </w:r>
                      <w:r>
                        <w:rPr>
                          <w:rFonts w:ascii="Constantia" w:eastAsia="Times New Roman" w:hAnsi="Constantia" w:cs="Times New Roman"/>
                          <w:b/>
                          <w:i/>
                          <w:iCs/>
                          <w:color w:val="333333"/>
                          <w:sz w:val="20"/>
                          <w:szCs w:val="20"/>
                          <w:lang w:val="en-US" w:eastAsia="en-GB"/>
                        </w:rPr>
                        <w:t xml:space="preserve">   Dylan </w:t>
                      </w:r>
                      <w:proofErr w:type="spellStart"/>
                      <w:r>
                        <w:rPr>
                          <w:rFonts w:ascii="Constantia" w:eastAsia="Times New Roman" w:hAnsi="Constantia" w:cs="Times New Roman"/>
                          <w:b/>
                          <w:i/>
                          <w:iCs/>
                          <w:color w:val="333333"/>
                          <w:sz w:val="20"/>
                          <w:szCs w:val="20"/>
                          <w:lang w:val="en-US" w:eastAsia="en-GB"/>
                        </w:rPr>
                        <w:t>Willim</w:t>
                      </w:r>
                      <w:proofErr w:type="spellEnd"/>
                      <w:r>
                        <w:rPr>
                          <w:rFonts w:ascii="Constantia" w:eastAsia="Times New Roman" w:hAnsi="Constantia" w:cs="Times New Roman"/>
                          <w:b/>
                          <w:i/>
                          <w:iCs/>
                          <w:color w:val="333333"/>
                          <w:sz w:val="20"/>
                          <w:szCs w:val="20"/>
                          <w:lang w:val="en-US" w:eastAsia="en-GB"/>
                        </w:rPr>
                        <w:t xml:space="preserve"> 2011</w:t>
                      </w:r>
                    </w:p>
                  </w:txbxContent>
                </v:textbox>
              </v:shape>
            </w:pict>
          </mc:Fallback>
        </mc:AlternateContent>
      </w:r>
      <w:r w:rsidR="001D3BF1" w:rsidRPr="00F920F9">
        <w:rPr>
          <w:rFonts w:ascii="Arial" w:hAnsi="Arial" w:cs="Arial"/>
          <w:sz w:val="24"/>
          <w:szCs w:val="24"/>
        </w:rPr>
        <w:t>All staff recognise the important part they play in supporting children’s progress by assessing them individually and being ready to challenge and support each child at the point of learning.    AFL is an integral part of our teaching, without this Summative Assessment is not possible</w:t>
      </w:r>
      <w:r w:rsidR="00F41175" w:rsidRPr="00F920F9">
        <w:rPr>
          <w:rFonts w:ascii="Arial" w:hAnsi="Arial" w:cs="Arial"/>
          <w:sz w:val="24"/>
          <w:szCs w:val="24"/>
        </w:rPr>
        <w:t>.</w:t>
      </w:r>
    </w:p>
    <w:p w:rsidR="00F41175" w:rsidRPr="00F920F9" w:rsidRDefault="00F41175" w:rsidP="001D3BF1">
      <w:pPr>
        <w:spacing w:line="240" w:lineRule="auto"/>
        <w:rPr>
          <w:rFonts w:ascii="Arial" w:hAnsi="Arial" w:cs="Arial"/>
          <w:sz w:val="24"/>
          <w:szCs w:val="24"/>
        </w:rPr>
      </w:pPr>
    </w:p>
    <w:p w:rsidR="00F41175" w:rsidRPr="00F920F9" w:rsidRDefault="001D3BF1" w:rsidP="00F41175">
      <w:pPr>
        <w:rPr>
          <w:rFonts w:ascii="Arial" w:hAnsi="Arial" w:cs="Arial"/>
          <w:sz w:val="24"/>
          <w:szCs w:val="24"/>
        </w:rPr>
      </w:pPr>
      <w:r w:rsidRPr="00F920F9">
        <w:rPr>
          <w:rFonts w:ascii="Arial" w:hAnsi="Arial" w:cs="Arial"/>
          <w:sz w:val="24"/>
          <w:szCs w:val="24"/>
        </w:rPr>
        <w:t>.</w:t>
      </w:r>
    </w:p>
    <w:p w:rsidR="001D3BF1" w:rsidRPr="00F920F9" w:rsidRDefault="001D3BF1" w:rsidP="001D3BF1">
      <w:pPr>
        <w:spacing w:line="240" w:lineRule="auto"/>
        <w:rPr>
          <w:rFonts w:ascii="Arial" w:hAnsi="Arial" w:cs="Arial"/>
          <w:sz w:val="24"/>
          <w:szCs w:val="24"/>
        </w:rPr>
      </w:pPr>
    </w:p>
    <w:p w:rsidR="00F41175" w:rsidRPr="00F920F9" w:rsidRDefault="00F41175" w:rsidP="001D3BF1">
      <w:pPr>
        <w:spacing w:line="240" w:lineRule="auto"/>
        <w:rPr>
          <w:rFonts w:ascii="Arial" w:hAnsi="Arial" w:cs="Arial"/>
          <w:sz w:val="24"/>
          <w:szCs w:val="24"/>
        </w:rPr>
      </w:pPr>
    </w:p>
    <w:p w:rsidR="00452DD8" w:rsidRPr="00F920F9" w:rsidRDefault="00452DD8" w:rsidP="001D3BF1">
      <w:pPr>
        <w:spacing w:line="240" w:lineRule="auto"/>
        <w:rPr>
          <w:rFonts w:ascii="Arial" w:hAnsi="Arial" w:cs="Arial"/>
          <w:sz w:val="24"/>
          <w:szCs w:val="24"/>
        </w:rPr>
      </w:pPr>
    </w:p>
    <w:p w:rsidR="001D3BF1" w:rsidRPr="00F920F9" w:rsidRDefault="00F41175" w:rsidP="001D3BF1">
      <w:pPr>
        <w:spacing w:line="240" w:lineRule="auto"/>
        <w:rPr>
          <w:rFonts w:ascii="Arial" w:hAnsi="Arial" w:cs="Arial"/>
          <w:b/>
          <w:sz w:val="24"/>
          <w:szCs w:val="24"/>
        </w:rPr>
      </w:pPr>
      <w:r w:rsidRPr="00F920F9">
        <w:rPr>
          <w:rFonts w:ascii="Arial" w:hAnsi="Arial" w:cs="Arial"/>
          <w:b/>
          <w:sz w:val="24"/>
          <w:szCs w:val="24"/>
        </w:rPr>
        <w:lastRenderedPageBreak/>
        <w:t>L</w:t>
      </w:r>
      <w:r w:rsidR="001D3BF1" w:rsidRPr="00F920F9">
        <w:rPr>
          <w:rFonts w:ascii="Arial" w:hAnsi="Arial" w:cs="Arial"/>
          <w:b/>
          <w:sz w:val="24"/>
          <w:szCs w:val="24"/>
        </w:rPr>
        <w:t>earning Journeys</w:t>
      </w:r>
    </w:p>
    <w:p w:rsidR="001D3BF1" w:rsidRPr="00F920F9" w:rsidRDefault="001D3BF1" w:rsidP="001D3BF1">
      <w:pPr>
        <w:spacing w:line="240" w:lineRule="auto"/>
        <w:rPr>
          <w:rFonts w:ascii="Arial" w:hAnsi="Arial" w:cs="Arial"/>
          <w:sz w:val="24"/>
          <w:szCs w:val="24"/>
        </w:rPr>
      </w:pPr>
      <w:r w:rsidRPr="00F920F9">
        <w:rPr>
          <w:rFonts w:ascii="Arial" w:hAnsi="Arial" w:cs="Arial"/>
          <w:sz w:val="24"/>
          <w:szCs w:val="24"/>
        </w:rPr>
        <w:t xml:space="preserve">The Learning Journeys were created primarily to engage pupils through taking ownership of their progress     </w:t>
      </w:r>
      <w:proofErr w:type="gramStart"/>
      <w:r w:rsidRPr="00F920F9">
        <w:rPr>
          <w:rFonts w:ascii="Arial" w:hAnsi="Arial" w:cs="Arial"/>
          <w:sz w:val="24"/>
          <w:szCs w:val="24"/>
        </w:rPr>
        <w:t>Each</w:t>
      </w:r>
      <w:proofErr w:type="gramEnd"/>
      <w:r w:rsidRPr="00F920F9">
        <w:rPr>
          <w:rFonts w:ascii="Arial" w:hAnsi="Arial" w:cs="Arial"/>
          <w:sz w:val="24"/>
          <w:szCs w:val="24"/>
        </w:rPr>
        <w:t xml:space="preserve"> child from year 1 through to year 6 has a copy of their own Learning Journey.   The Learning Journey for pupils is broken down into reading, writing and maths in terms of end of year expectations.</w:t>
      </w:r>
    </w:p>
    <w:p w:rsidR="001D3BF1" w:rsidRPr="00F920F9" w:rsidRDefault="001D3BF1" w:rsidP="001D3BF1">
      <w:pPr>
        <w:spacing w:line="240" w:lineRule="auto"/>
        <w:rPr>
          <w:rFonts w:ascii="Arial" w:hAnsi="Arial" w:cs="Arial"/>
          <w:sz w:val="24"/>
          <w:szCs w:val="24"/>
        </w:rPr>
      </w:pPr>
      <w:r w:rsidRPr="00F920F9">
        <w:rPr>
          <w:rFonts w:ascii="Arial" w:hAnsi="Arial" w:cs="Arial"/>
          <w:sz w:val="24"/>
          <w:szCs w:val="24"/>
        </w:rPr>
        <w:t>It is expected that year 1 pupils’ will be introduced to Learning Journeys in the Autumn Term and that the end of year expectations will be referred to during teaching sessions.  Children in year 1 will become familiar with the language associated with their steps in learning and will begin to identify what they can and can’t do against individual steps.    By the end of year 1 (with support), some pupils may be able to use the journeys to evidence their work against end of year expectations.</w:t>
      </w:r>
    </w:p>
    <w:p w:rsidR="001D3BF1" w:rsidRPr="00F920F9" w:rsidRDefault="001D3BF1" w:rsidP="001D3BF1">
      <w:pPr>
        <w:spacing w:line="240" w:lineRule="auto"/>
        <w:rPr>
          <w:rFonts w:ascii="Arial" w:hAnsi="Arial" w:cs="Arial"/>
          <w:sz w:val="24"/>
          <w:szCs w:val="24"/>
        </w:rPr>
      </w:pPr>
      <w:r w:rsidRPr="00F920F9">
        <w:rPr>
          <w:rFonts w:ascii="Arial" w:hAnsi="Arial" w:cs="Arial"/>
          <w:sz w:val="24"/>
          <w:szCs w:val="24"/>
        </w:rPr>
        <w:t>By the end of year 2 it is expected that the vast majority of pupils will be able to make use of their individual learning journey to evidence against end of year expectations.</w:t>
      </w:r>
    </w:p>
    <w:p w:rsidR="001D3BF1" w:rsidRPr="00F920F9" w:rsidRDefault="001D3BF1" w:rsidP="001D3BF1">
      <w:pPr>
        <w:spacing w:line="240" w:lineRule="auto"/>
        <w:rPr>
          <w:rFonts w:ascii="Arial" w:hAnsi="Arial" w:cs="Arial"/>
          <w:sz w:val="24"/>
          <w:szCs w:val="24"/>
        </w:rPr>
      </w:pPr>
      <w:r w:rsidRPr="00F920F9">
        <w:rPr>
          <w:rFonts w:ascii="Arial" w:hAnsi="Arial" w:cs="Arial"/>
          <w:sz w:val="24"/>
          <w:szCs w:val="24"/>
        </w:rPr>
        <w:t>It is not expected that every step is monitored, rather that the Learning Journeys are used as a reference point for pupils in evidencing their journey towards expected or above.   Also as an ‘aide memoir’ for teachers and teaching assistants, through supporting the tracking of pupil progress.</w:t>
      </w:r>
    </w:p>
    <w:p w:rsidR="001D3BF1" w:rsidRPr="00F920F9" w:rsidRDefault="001D3BF1" w:rsidP="001D3BF1">
      <w:pPr>
        <w:spacing w:line="240" w:lineRule="auto"/>
        <w:rPr>
          <w:rFonts w:ascii="Arial" w:hAnsi="Arial" w:cs="Arial"/>
          <w:sz w:val="24"/>
          <w:szCs w:val="24"/>
        </w:rPr>
      </w:pPr>
      <w:r w:rsidRPr="00F920F9">
        <w:rPr>
          <w:rFonts w:ascii="Arial" w:hAnsi="Arial" w:cs="Arial"/>
          <w:sz w:val="24"/>
          <w:szCs w:val="24"/>
        </w:rPr>
        <w:t xml:space="preserve">The Learning Journeys may be used to support pupils in their presentation to parents in the Spring Term Parents Evenings.   </w:t>
      </w:r>
    </w:p>
    <w:p w:rsidR="00690F5D" w:rsidRPr="00F920F9" w:rsidRDefault="001D3BF1" w:rsidP="00E96389">
      <w:pPr>
        <w:spacing w:line="240" w:lineRule="auto"/>
        <w:rPr>
          <w:rFonts w:ascii="Arial" w:hAnsi="Arial" w:cs="Arial"/>
          <w:b/>
          <w:sz w:val="24"/>
          <w:szCs w:val="24"/>
        </w:rPr>
      </w:pPr>
      <w:r w:rsidRPr="00F920F9">
        <w:rPr>
          <w:rFonts w:ascii="Arial" w:hAnsi="Arial" w:cs="Arial"/>
          <w:b/>
          <w:sz w:val="24"/>
          <w:szCs w:val="24"/>
        </w:rPr>
        <w:t>Su</w:t>
      </w:r>
      <w:r w:rsidR="00690F5D" w:rsidRPr="00F920F9">
        <w:rPr>
          <w:rFonts w:ascii="Arial" w:hAnsi="Arial" w:cs="Arial"/>
          <w:b/>
          <w:sz w:val="24"/>
          <w:szCs w:val="24"/>
        </w:rPr>
        <w:t>mmative Assessment</w:t>
      </w:r>
    </w:p>
    <w:p w:rsidR="004C3DF2" w:rsidRPr="00F920F9" w:rsidRDefault="00C6692F" w:rsidP="00E96389">
      <w:pPr>
        <w:spacing w:line="240" w:lineRule="auto"/>
        <w:rPr>
          <w:rFonts w:ascii="Arial" w:hAnsi="Arial" w:cs="Arial"/>
          <w:b/>
          <w:sz w:val="24"/>
          <w:szCs w:val="24"/>
        </w:rPr>
      </w:pPr>
      <w:r w:rsidRPr="00F920F9">
        <w:rPr>
          <w:rFonts w:ascii="Arial" w:hAnsi="Arial" w:cs="Arial"/>
          <w:b/>
          <w:sz w:val="24"/>
          <w:szCs w:val="24"/>
        </w:rPr>
        <w:t>Learning Ladders</w:t>
      </w:r>
    </w:p>
    <w:p w:rsidR="00DC6468" w:rsidRPr="00F920F9" w:rsidRDefault="00C6692F" w:rsidP="00E96389">
      <w:pPr>
        <w:spacing w:line="240" w:lineRule="auto"/>
        <w:rPr>
          <w:rFonts w:ascii="Arial" w:hAnsi="Arial" w:cs="Arial"/>
          <w:sz w:val="24"/>
          <w:szCs w:val="24"/>
        </w:rPr>
      </w:pPr>
      <w:r w:rsidRPr="00F920F9">
        <w:rPr>
          <w:rFonts w:ascii="Arial" w:hAnsi="Arial" w:cs="Arial"/>
          <w:sz w:val="24"/>
          <w:szCs w:val="24"/>
        </w:rPr>
        <w:t>Learning Ladders is a data base system</w:t>
      </w:r>
      <w:r w:rsidR="00DC6468" w:rsidRPr="00F920F9">
        <w:rPr>
          <w:rFonts w:ascii="Arial" w:hAnsi="Arial" w:cs="Arial"/>
          <w:sz w:val="24"/>
          <w:szCs w:val="24"/>
        </w:rPr>
        <w:t>.</w:t>
      </w:r>
      <w:r w:rsidR="006E5EE7" w:rsidRPr="00F920F9">
        <w:rPr>
          <w:rFonts w:ascii="Arial" w:hAnsi="Arial" w:cs="Arial"/>
          <w:sz w:val="24"/>
          <w:szCs w:val="24"/>
        </w:rPr>
        <w:t xml:space="preserve"> </w:t>
      </w:r>
      <w:r w:rsidR="008C0F47" w:rsidRPr="00F920F9">
        <w:rPr>
          <w:rFonts w:ascii="Arial" w:hAnsi="Arial" w:cs="Arial"/>
          <w:sz w:val="24"/>
          <w:szCs w:val="24"/>
        </w:rPr>
        <w:t xml:space="preserve"> </w:t>
      </w:r>
      <w:r w:rsidRPr="00F920F9">
        <w:rPr>
          <w:rFonts w:ascii="Arial" w:hAnsi="Arial" w:cs="Arial"/>
          <w:sz w:val="24"/>
          <w:szCs w:val="24"/>
        </w:rPr>
        <w:t xml:space="preserve">At Sherington we have created our own Learning </w:t>
      </w:r>
      <w:r w:rsidR="002C720A" w:rsidRPr="00F920F9">
        <w:rPr>
          <w:rFonts w:ascii="Arial" w:hAnsi="Arial" w:cs="Arial"/>
          <w:sz w:val="24"/>
          <w:szCs w:val="24"/>
        </w:rPr>
        <w:t>Ladders for Reading, Writing,</w:t>
      </w:r>
      <w:r w:rsidRPr="00F920F9">
        <w:rPr>
          <w:rFonts w:ascii="Arial" w:hAnsi="Arial" w:cs="Arial"/>
          <w:sz w:val="24"/>
          <w:szCs w:val="24"/>
        </w:rPr>
        <w:t xml:space="preserve"> Maths</w:t>
      </w:r>
      <w:r w:rsidR="002C720A" w:rsidRPr="00F920F9">
        <w:rPr>
          <w:rFonts w:ascii="Arial" w:hAnsi="Arial" w:cs="Arial"/>
          <w:sz w:val="24"/>
          <w:szCs w:val="24"/>
        </w:rPr>
        <w:t>, Science and Computing</w:t>
      </w:r>
      <w:r w:rsidRPr="00F920F9">
        <w:rPr>
          <w:rFonts w:ascii="Arial" w:hAnsi="Arial" w:cs="Arial"/>
          <w:sz w:val="24"/>
          <w:szCs w:val="24"/>
        </w:rPr>
        <w:t>.</w:t>
      </w:r>
      <w:r w:rsidR="00B01A64" w:rsidRPr="00F920F9">
        <w:rPr>
          <w:rFonts w:ascii="Arial" w:hAnsi="Arial" w:cs="Arial"/>
          <w:sz w:val="24"/>
          <w:szCs w:val="24"/>
        </w:rPr>
        <w:t xml:space="preserve">  T</w:t>
      </w:r>
      <w:r w:rsidRPr="00F920F9">
        <w:rPr>
          <w:rFonts w:ascii="Arial" w:hAnsi="Arial" w:cs="Arial"/>
          <w:sz w:val="24"/>
          <w:szCs w:val="24"/>
        </w:rPr>
        <w:t xml:space="preserve">eachers are responsible for updating the on-line system throughout the school year.  </w:t>
      </w:r>
      <w:r w:rsidR="00DC6468" w:rsidRPr="00F920F9">
        <w:rPr>
          <w:rFonts w:ascii="Arial" w:hAnsi="Arial" w:cs="Arial"/>
          <w:sz w:val="24"/>
          <w:szCs w:val="24"/>
        </w:rPr>
        <w:t>The expectation is that the Learning Ladders will be updated by the end of each half-term.</w:t>
      </w:r>
    </w:p>
    <w:p w:rsidR="00E96389" w:rsidRPr="00F920F9" w:rsidRDefault="00C55550" w:rsidP="00E96389">
      <w:pPr>
        <w:spacing w:line="240" w:lineRule="auto"/>
        <w:rPr>
          <w:rFonts w:ascii="Arial" w:hAnsi="Arial" w:cs="Arial"/>
          <w:b/>
          <w:sz w:val="24"/>
          <w:szCs w:val="24"/>
        </w:rPr>
      </w:pPr>
      <w:r w:rsidRPr="00F920F9">
        <w:rPr>
          <w:rFonts w:ascii="Arial" w:hAnsi="Arial" w:cs="Arial"/>
          <w:b/>
          <w:sz w:val="24"/>
          <w:szCs w:val="24"/>
        </w:rPr>
        <w:t>Process</w:t>
      </w:r>
    </w:p>
    <w:p w:rsidR="001D3BF1" w:rsidRPr="00F920F9" w:rsidRDefault="00DC6468" w:rsidP="00DC6468">
      <w:pPr>
        <w:spacing w:line="240" w:lineRule="auto"/>
        <w:rPr>
          <w:rFonts w:ascii="Arial" w:hAnsi="Arial" w:cs="Arial"/>
          <w:sz w:val="24"/>
          <w:szCs w:val="24"/>
        </w:rPr>
      </w:pPr>
      <w:r w:rsidRPr="00F920F9">
        <w:rPr>
          <w:rFonts w:ascii="Arial" w:hAnsi="Arial" w:cs="Arial"/>
          <w:sz w:val="24"/>
          <w:szCs w:val="24"/>
        </w:rPr>
        <w:t>All adults employed to support teaching and learning are responsible for ensuring that accurate tracking of pupil progress against the ladders is an integral part of the school day.</w:t>
      </w:r>
      <w:r w:rsidR="001D3BF1" w:rsidRPr="00F920F9">
        <w:rPr>
          <w:rFonts w:ascii="Arial" w:hAnsi="Arial" w:cs="Arial"/>
          <w:sz w:val="24"/>
          <w:szCs w:val="24"/>
        </w:rPr>
        <w:t xml:space="preserve">   On-going assessment will be undertaken through a wide range of mediums.    Teachers will use a range of evidence to support the assessment process, and seek guidance from subject leaders where necessary.</w:t>
      </w:r>
    </w:p>
    <w:p w:rsidR="001D3BF1" w:rsidRPr="00F920F9" w:rsidRDefault="00C55550" w:rsidP="00E96389">
      <w:pPr>
        <w:spacing w:line="240" w:lineRule="auto"/>
        <w:rPr>
          <w:rFonts w:ascii="Arial" w:hAnsi="Arial" w:cs="Arial"/>
          <w:sz w:val="24"/>
          <w:szCs w:val="24"/>
        </w:rPr>
      </w:pPr>
      <w:r w:rsidRPr="00F920F9">
        <w:rPr>
          <w:rFonts w:ascii="Arial" w:hAnsi="Arial" w:cs="Arial"/>
          <w:sz w:val="24"/>
          <w:szCs w:val="24"/>
        </w:rPr>
        <w:t>Children as they move through the school will increasingly take more responsibility for assessing their own per</w:t>
      </w:r>
      <w:r w:rsidR="00DC6468" w:rsidRPr="00F920F9">
        <w:rPr>
          <w:rFonts w:ascii="Arial" w:hAnsi="Arial" w:cs="Arial"/>
          <w:sz w:val="24"/>
          <w:szCs w:val="24"/>
        </w:rPr>
        <w:t>f</w:t>
      </w:r>
      <w:r w:rsidR="006B77DE" w:rsidRPr="00F920F9">
        <w:rPr>
          <w:rFonts w:ascii="Arial" w:hAnsi="Arial" w:cs="Arial"/>
          <w:sz w:val="24"/>
          <w:szCs w:val="24"/>
        </w:rPr>
        <w:t>ormance</w:t>
      </w:r>
      <w:r w:rsidR="001D3BF1" w:rsidRPr="00F920F9">
        <w:rPr>
          <w:rFonts w:ascii="Arial" w:hAnsi="Arial" w:cs="Arial"/>
          <w:sz w:val="24"/>
          <w:szCs w:val="24"/>
        </w:rPr>
        <w:t xml:space="preserve"> against EYE, through learning journeys, peer assessment, group discussion and 1:1 dialogue with teacher/tutors.</w:t>
      </w:r>
    </w:p>
    <w:p w:rsidR="009A6CFD" w:rsidRPr="00F920F9" w:rsidRDefault="00C55550" w:rsidP="00F920F9">
      <w:pPr>
        <w:spacing w:line="240" w:lineRule="auto"/>
        <w:rPr>
          <w:rFonts w:ascii="Arial" w:hAnsi="Arial" w:cs="Arial"/>
          <w:sz w:val="24"/>
          <w:szCs w:val="24"/>
        </w:rPr>
      </w:pPr>
      <w:r w:rsidRPr="00F920F9">
        <w:rPr>
          <w:rFonts w:ascii="Arial" w:hAnsi="Arial" w:cs="Arial"/>
          <w:sz w:val="24"/>
          <w:szCs w:val="24"/>
        </w:rPr>
        <w:t>In additi</w:t>
      </w:r>
      <w:r w:rsidR="00690F5D" w:rsidRPr="00F920F9">
        <w:rPr>
          <w:rFonts w:ascii="Arial" w:hAnsi="Arial" w:cs="Arial"/>
          <w:sz w:val="24"/>
          <w:szCs w:val="24"/>
        </w:rPr>
        <w:t>on the following form of ‘formal</w:t>
      </w:r>
      <w:r w:rsidRPr="00F920F9">
        <w:rPr>
          <w:rFonts w:ascii="Arial" w:hAnsi="Arial" w:cs="Arial"/>
          <w:sz w:val="24"/>
          <w:szCs w:val="24"/>
        </w:rPr>
        <w:t xml:space="preserve"> assessments’ will be undertaken in order to support </w:t>
      </w:r>
      <w:proofErr w:type="gramStart"/>
      <w:r w:rsidRPr="00F920F9">
        <w:rPr>
          <w:rFonts w:ascii="Arial" w:hAnsi="Arial" w:cs="Arial"/>
          <w:sz w:val="24"/>
          <w:szCs w:val="24"/>
        </w:rPr>
        <w:t>teachers</w:t>
      </w:r>
      <w:proofErr w:type="gramEnd"/>
      <w:r w:rsidRPr="00F920F9">
        <w:rPr>
          <w:rFonts w:ascii="Arial" w:hAnsi="Arial" w:cs="Arial"/>
          <w:sz w:val="24"/>
          <w:szCs w:val="24"/>
        </w:rPr>
        <w:t xml:space="preserve"> accuracy in their tracking of pupil </w:t>
      </w:r>
      <w:r w:rsidR="00F920F9">
        <w:rPr>
          <w:rFonts w:ascii="Arial" w:hAnsi="Arial" w:cs="Arial"/>
          <w:sz w:val="24"/>
          <w:szCs w:val="24"/>
        </w:rPr>
        <w:t>progress</w:t>
      </w:r>
    </w:p>
    <w:p w:rsidR="00F41175" w:rsidRPr="00F920F9" w:rsidRDefault="00F41175" w:rsidP="00C55550">
      <w:pPr>
        <w:spacing w:after="0" w:line="240" w:lineRule="auto"/>
        <w:rPr>
          <w:rFonts w:ascii="Arial" w:hAnsi="Arial" w:cs="Arial"/>
          <w:b/>
          <w:sz w:val="24"/>
          <w:szCs w:val="24"/>
        </w:rPr>
      </w:pPr>
    </w:p>
    <w:p w:rsidR="00C55550" w:rsidRPr="00F920F9" w:rsidRDefault="00C55550" w:rsidP="00C55550">
      <w:pPr>
        <w:spacing w:after="0" w:line="240" w:lineRule="auto"/>
        <w:rPr>
          <w:rFonts w:ascii="Arial" w:hAnsi="Arial" w:cs="Arial"/>
          <w:b/>
          <w:sz w:val="24"/>
          <w:szCs w:val="24"/>
        </w:rPr>
      </w:pPr>
      <w:r w:rsidRPr="00F920F9">
        <w:rPr>
          <w:rFonts w:ascii="Arial" w:hAnsi="Arial" w:cs="Arial"/>
          <w:b/>
          <w:sz w:val="24"/>
          <w:szCs w:val="24"/>
        </w:rPr>
        <w:t>Reading</w:t>
      </w:r>
    </w:p>
    <w:p w:rsidR="0025484D" w:rsidRPr="00F920F9" w:rsidRDefault="0025484D" w:rsidP="00C55550">
      <w:pPr>
        <w:spacing w:after="0" w:line="240" w:lineRule="auto"/>
        <w:rPr>
          <w:rFonts w:ascii="Arial" w:hAnsi="Arial" w:cs="Arial"/>
          <w:b/>
          <w:sz w:val="24"/>
          <w:szCs w:val="24"/>
        </w:rPr>
      </w:pPr>
    </w:p>
    <w:p w:rsidR="00C55550" w:rsidRPr="00F920F9" w:rsidRDefault="00C55550" w:rsidP="00C55550">
      <w:pPr>
        <w:spacing w:after="0" w:line="240" w:lineRule="auto"/>
        <w:rPr>
          <w:rFonts w:ascii="Arial" w:hAnsi="Arial" w:cs="Arial"/>
          <w:sz w:val="24"/>
          <w:szCs w:val="24"/>
        </w:rPr>
      </w:pPr>
      <w:r w:rsidRPr="00F920F9">
        <w:rPr>
          <w:rFonts w:ascii="Arial" w:hAnsi="Arial" w:cs="Arial"/>
          <w:sz w:val="24"/>
          <w:szCs w:val="24"/>
        </w:rPr>
        <w:t xml:space="preserve">Children will be assessed using colour </w:t>
      </w:r>
      <w:r w:rsidR="002E64E4" w:rsidRPr="00F920F9">
        <w:rPr>
          <w:rFonts w:ascii="Arial" w:hAnsi="Arial" w:cs="Arial"/>
          <w:sz w:val="24"/>
          <w:szCs w:val="24"/>
        </w:rPr>
        <w:t xml:space="preserve">coded </w:t>
      </w:r>
      <w:r w:rsidRPr="00F920F9">
        <w:rPr>
          <w:rFonts w:ascii="Arial" w:hAnsi="Arial" w:cs="Arial"/>
          <w:sz w:val="24"/>
          <w:szCs w:val="24"/>
        </w:rPr>
        <w:t>book bands and teache</w:t>
      </w:r>
      <w:r w:rsidR="00DC6468" w:rsidRPr="00F920F9">
        <w:rPr>
          <w:rFonts w:ascii="Arial" w:hAnsi="Arial" w:cs="Arial"/>
          <w:sz w:val="24"/>
          <w:szCs w:val="24"/>
        </w:rPr>
        <w:t>r assessment in key stage 1.  EYE in reception, years 1 and years 2 align to the colour coded book bands.</w:t>
      </w:r>
    </w:p>
    <w:p w:rsidR="006E5EE7" w:rsidRPr="00F920F9" w:rsidRDefault="006E5EE7" w:rsidP="00C55550">
      <w:pPr>
        <w:spacing w:after="0" w:line="240" w:lineRule="auto"/>
        <w:rPr>
          <w:rFonts w:ascii="Arial" w:hAnsi="Arial" w:cs="Arial"/>
          <w:sz w:val="24"/>
          <w:szCs w:val="24"/>
        </w:rPr>
      </w:pPr>
    </w:p>
    <w:p w:rsidR="00C55550" w:rsidRPr="00F920F9" w:rsidRDefault="00C55550" w:rsidP="00C55550">
      <w:pPr>
        <w:spacing w:after="0" w:line="240" w:lineRule="auto"/>
        <w:rPr>
          <w:rFonts w:ascii="Arial" w:hAnsi="Arial" w:cs="Arial"/>
          <w:sz w:val="24"/>
          <w:szCs w:val="24"/>
        </w:rPr>
      </w:pPr>
      <w:r w:rsidRPr="00F920F9">
        <w:rPr>
          <w:rFonts w:ascii="Arial" w:hAnsi="Arial" w:cs="Arial"/>
          <w:sz w:val="24"/>
          <w:szCs w:val="24"/>
        </w:rPr>
        <w:t>Teachers/Teaching assistants are expected to regularly assess pupils’ pro</w:t>
      </w:r>
      <w:r w:rsidR="00DC6468" w:rsidRPr="00F920F9">
        <w:rPr>
          <w:rFonts w:ascii="Arial" w:hAnsi="Arial" w:cs="Arial"/>
          <w:sz w:val="24"/>
          <w:szCs w:val="24"/>
        </w:rPr>
        <w:t>g</w:t>
      </w:r>
      <w:r w:rsidR="009A6CFD" w:rsidRPr="00F920F9">
        <w:rPr>
          <w:rFonts w:ascii="Arial" w:hAnsi="Arial" w:cs="Arial"/>
          <w:sz w:val="24"/>
          <w:szCs w:val="24"/>
        </w:rPr>
        <w:t>ress in phonics throughout all 5</w:t>
      </w:r>
      <w:r w:rsidR="00DC6468" w:rsidRPr="00F920F9">
        <w:rPr>
          <w:rFonts w:ascii="Arial" w:hAnsi="Arial" w:cs="Arial"/>
          <w:sz w:val="24"/>
          <w:szCs w:val="24"/>
        </w:rPr>
        <w:t xml:space="preserve"> </w:t>
      </w:r>
      <w:proofErr w:type="spellStart"/>
      <w:r w:rsidRPr="00F920F9">
        <w:rPr>
          <w:rFonts w:ascii="Arial" w:hAnsi="Arial" w:cs="Arial"/>
          <w:sz w:val="24"/>
          <w:szCs w:val="24"/>
        </w:rPr>
        <w:t>stages</w:t>
      </w:r>
      <w:proofErr w:type="spellEnd"/>
      <w:r w:rsidRPr="00F920F9">
        <w:rPr>
          <w:rFonts w:ascii="Arial" w:hAnsi="Arial" w:cs="Arial"/>
          <w:sz w:val="24"/>
          <w:szCs w:val="24"/>
        </w:rPr>
        <w:t xml:space="preserve"> through to completion.  Each child has their own phonics tracking book which should move through school with them. In addition children should be regularly tested to ascertain their progress in reading the first 100 and 200 word lists.</w:t>
      </w:r>
    </w:p>
    <w:p w:rsidR="00C55550" w:rsidRPr="00F920F9" w:rsidRDefault="00C55550" w:rsidP="00C55550">
      <w:pPr>
        <w:spacing w:after="0" w:line="240" w:lineRule="auto"/>
        <w:rPr>
          <w:rFonts w:ascii="Arial" w:hAnsi="Arial" w:cs="Arial"/>
          <w:sz w:val="24"/>
          <w:szCs w:val="24"/>
        </w:rPr>
      </w:pPr>
    </w:p>
    <w:p w:rsidR="006E5EE7" w:rsidRPr="00F920F9" w:rsidRDefault="002E64E4" w:rsidP="00C55550">
      <w:pPr>
        <w:spacing w:line="240" w:lineRule="auto"/>
        <w:rPr>
          <w:rFonts w:ascii="Arial" w:hAnsi="Arial" w:cs="Arial"/>
          <w:sz w:val="24"/>
          <w:szCs w:val="24"/>
        </w:rPr>
      </w:pPr>
      <w:r w:rsidRPr="00F920F9">
        <w:rPr>
          <w:rFonts w:ascii="Arial" w:hAnsi="Arial" w:cs="Arial"/>
          <w:sz w:val="24"/>
          <w:szCs w:val="24"/>
        </w:rPr>
        <w:t>In Key Stage 2 all c</w:t>
      </w:r>
      <w:r w:rsidR="00C55550" w:rsidRPr="00F920F9">
        <w:rPr>
          <w:rFonts w:ascii="Arial" w:hAnsi="Arial" w:cs="Arial"/>
          <w:sz w:val="24"/>
          <w:szCs w:val="24"/>
        </w:rPr>
        <w:t>hildren will be tested at least termly through a reading comprehension test</w:t>
      </w:r>
      <w:r w:rsidRPr="00F920F9">
        <w:rPr>
          <w:rFonts w:ascii="Arial" w:hAnsi="Arial" w:cs="Arial"/>
          <w:sz w:val="24"/>
          <w:szCs w:val="24"/>
        </w:rPr>
        <w:t xml:space="preserve">.  </w:t>
      </w:r>
    </w:p>
    <w:p w:rsidR="006E5EE7" w:rsidRPr="00F920F9" w:rsidRDefault="00DC6468" w:rsidP="00C55550">
      <w:pPr>
        <w:spacing w:line="240" w:lineRule="auto"/>
        <w:rPr>
          <w:rFonts w:ascii="Arial" w:hAnsi="Arial" w:cs="Arial"/>
          <w:sz w:val="24"/>
          <w:szCs w:val="24"/>
        </w:rPr>
      </w:pPr>
      <w:r w:rsidRPr="00F920F9">
        <w:rPr>
          <w:rFonts w:ascii="Arial" w:hAnsi="Arial" w:cs="Arial"/>
          <w:sz w:val="24"/>
          <w:szCs w:val="24"/>
        </w:rPr>
        <w:t xml:space="preserve">A specialist teacher and or Teaching Assistant will test pupils using a paper based age related </w:t>
      </w:r>
      <w:proofErr w:type="gramStart"/>
      <w:r w:rsidRPr="00F920F9">
        <w:rPr>
          <w:rFonts w:ascii="Arial" w:hAnsi="Arial" w:cs="Arial"/>
          <w:sz w:val="24"/>
          <w:szCs w:val="24"/>
        </w:rPr>
        <w:t>test .</w:t>
      </w:r>
      <w:proofErr w:type="gramEnd"/>
      <w:r w:rsidRPr="00F920F9">
        <w:rPr>
          <w:rFonts w:ascii="Arial" w:hAnsi="Arial" w:cs="Arial"/>
          <w:sz w:val="24"/>
          <w:szCs w:val="24"/>
        </w:rPr>
        <w:t xml:space="preserve">   This will be provided for pupils working at least 6 months below </w:t>
      </w:r>
      <w:r w:rsidR="002E64E4" w:rsidRPr="00F920F9">
        <w:rPr>
          <w:rFonts w:ascii="Arial" w:hAnsi="Arial" w:cs="Arial"/>
          <w:sz w:val="24"/>
          <w:szCs w:val="24"/>
        </w:rPr>
        <w:t>expected</w:t>
      </w:r>
      <w:proofErr w:type="gramStart"/>
      <w:r w:rsidR="002E64E4" w:rsidRPr="00F920F9">
        <w:rPr>
          <w:rFonts w:ascii="Arial" w:hAnsi="Arial" w:cs="Arial"/>
          <w:sz w:val="24"/>
          <w:szCs w:val="24"/>
        </w:rPr>
        <w:t xml:space="preserve">) </w:t>
      </w:r>
      <w:r w:rsidR="00C55550" w:rsidRPr="00F920F9">
        <w:rPr>
          <w:rFonts w:ascii="Arial" w:hAnsi="Arial" w:cs="Arial"/>
          <w:sz w:val="24"/>
          <w:szCs w:val="24"/>
        </w:rPr>
        <w:t xml:space="preserve"> </w:t>
      </w:r>
      <w:r w:rsidR="00674DD1" w:rsidRPr="00F920F9">
        <w:rPr>
          <w:rFonts w:ascii="Arial" w:hAnsi="Arial" w:cs="Arial"/>
          <w:sz w:val="24"/>
          <w:szCs w:val="24"/>
        </w:rPr>
        <w:t>and</w:t>
      </w:r>
      <w:proofErr w:type="gramEnd"/>
      <w:r w:rsidR="00674DD1" w:rsidRPr="00F920F9">
        <w:rPr>
          <w:rFonts w:ascii="Arial" w:hAnsi="Arial" w:cs="Arial"/>
          <w:sz w:val="24"/>
          <w:szCs w:val="24"/>
        </w:rPr>
        <w:t xml:space="preserve"> </w:t>
      </w:r>
      <w:r w:rsidR="00C55550" w:rsidRPr="00F920F9">
        <w:rPr>
          <w:rFonts w:ascii="Arial" w:hAnsi="Arial" w:cs="Arial"/>
          <w:sz w:val="24"/>
          <w:szCs w:val="24"/>
        </w:rPr>
        <w:t xml:space="preserve">will </w:t>
      </w:r>
      <w:r w:rsidR="002E64E4" w:rsidRPr="00F920F9">
        <w:rPr>
          <w:rFonts w:ascii="Arial" w:hAnsi="Arial" w:cs="Arial"/>
          <w:sz w:val="24"/>
          <w:szCs w:val="24"/>
        </w:rPr>
        <w:t xml:space="preserve">be used to </w:t>
      </w:r>
      <w:r w:rsidR="00C55550" w:rsidRPr="00F920F9">
        <w:rPr>
          <w:rFonts w:ascii="Arial" w:hAnsi="Arial" w:cs="Arial"/>
          <w:sz w:val="24"/>
          <w:szCs w:val="24"/>
        </w:rPr>
        <w:t xml:space="preserve">give a clear indicator as </w:t>
      </w:r>
      <w:r w:rsidR="002E64E4" w:rsidRPr="00F920F9">
        <w:rPr>
          <w:rFonts w:ascii="Arial" w:hAnsi="Arial" w:cs="Arial"/>
          <w:sz w:val="24"/>
          <w:szCs w:val="24"/>
        </w:rPr>
        <w:t>to pupils’ current reading age.</w:t>
      </w:r>
      <w:r w:rsidR="00C55550" w:rsidRPr="00F920F9">
        <w:rPr>
          <w:rFonts w:ascii="Arial" w:hAnsi="Arial" w:cs="Arial"/>
          <w:sz w:val="24"/>
          <w:szCs w:val="24"/>
        </w:rPr>
        <w:t xml:space="preserve">   </w:t>
      </w:r>
    </w:p>
    <w:p w:rsidR="00C55550" w:rsidRPr="00F920F9" w:rsidRDefault="00C55550" w:rsidP="00C55550">
      <w:pPr>
        <w:spacing w:line="240" w:lineRule="auto"/>
        <w:rPr>
          <w:rFonts w:ascii="Arial" w:hAnsi="Arial" w:cs="Arial"/>
          <w:sz w:val="24"/>
          <w:szCs w:val="24"/>
        </w:rPr>
      </w:pPr>
      <w:r w:rsidRPr="00F920F9">
        <w:rPr>
          <w:rFonts w:ascii="Arial" w:hAnsi="Arial" w:cs="Arial"/>
          <w:sz w:val="24"/>
          <w:szCs w:val="24"/>
        </w:rPr>
        <w:t>Teachers are expected to share end of year expectations with pupils during guide</w:t>
      </w:r>
      <w:r w:rsidR="00674DD1" w:rsidRPr="00F920F9">
        <w:rPr>
          <w:rFonts w:ascii="Arial" w:hAnsi="Arial" w:cs="Arial"/>
          <w:sz w:val="24"/>
          <w:szCs w:val="24"/>
        </w:rPr>
        <w:t>d reading sessions and through cross-curricular work.</w:t>
      </w:r>
      <w:r w:rsidR="00EB36D1" w:rsidRPr="00F920F9">
        <w:rPr>
          <w:rFonts w:ascii="Arial" w:hAnsi="Arial" w:cs="Arial"/>
          <w:sz w:val="24"/>
          <w:szCs w:val="24"/>
        </w:rPr>
        <w:t xml:space="preserve">  This could be made </w:t>
      </w:r>
      <w:proofErr w:type="gramStart"/>
      <w:r w:rsidR="00EB36D1" w:rsidRPr="00F920F9">
        <w:rPr>
          <w:rFonts w:ascii="Arial" w:hAnsi="Arial" w:cs="Arial"/>
          <w:sz w:val="24"/>
          <w:szCs w:val="24"/>
        </w:rPr>
        <w:t>explicit  For</w:t>
      </w:r>
      <w:proofErr w:type="gramEnd"/>
      <w:r w:rsidR="00EB36D1" w:rsidRPr="00F920F9">
        <w:rPr>
          <w:rFonts w:ascii="Arial" w:hAnsi="Arial" w:cs="Arial"/>
          <w:sz w:val="24"/>
          <w:szCs w:val="24"/>
        </w:rPr>
        <w:t xml:space="preserve"> example through having EYE on display in classrooms, or use of pupils Learning journeys.</w:t>
      </w:r>
    </w:p>
    <w:p w:rsidR="00C55550" w:rsidRPr="00F920F9" w:rsidRDefault="00C55550" w:rsidP="00B01A64">
      <w:pPr>
        <w:spacing w:after="0" w:line="240" w:lineRule="auto"/>
        <w:rPr>
          <w:rFonts w:ascii="Arial" w:hAnsi="Arial" w:cs="Arial"/>
          <w:b/>
          <w:sz w:val="24"/>
          <w:szCs w:val="24"/>
        </w:rPr>
      </w:pPr>
      <w:r w:rsidRPr="00F920F9">
        <w:rPr>
          <w:rFonts w:ascii="Arial" w:hAnsi="Arial" w:cs="Arial"/>
          <w:b/>
          <w:sz w:val="24"/>
          <w:szCs w:val="24"/>
        </w:rPr>
        <w:t>Writing</w:t>
      </w:r>
    </w:p>
    <w:p w:rsidR="00F41175" w:rsidRPr="00F920F9" w:rsidRDefault="00F41175" w:rsidP="00B01A64">
      <w:pPr>
        <w:spacing w:after="0" w:line="240" w:lineRule="auto"/>
        <w:rPr>
          <w:rFonts w:ascii="Arial" w:hAnsi="Arial" w:cs="Arial"/>
          <w:b/>
          <w:sz w:val="24"/>
          <w:szCs w:val="24"/>
        </w:rPr>
      </w:pPr>
    </w:p>
    <w:p w:rsidR="00C55550" w:rsidRPr="00F920F9" w:rsidRDefault="00EB36D1" w:rsidP="00B01A64">
      <w:pPr>
        <w:spacing w:after="0" w:line="240" w:lineRule="auto"/>
        <w:rPr>
          <w:rFonts w:ascii="Arial" w:hAnsi="Arial" w:cs="Arial"/>
          <w:sz w:val="24"/>
          <w:szCs w:val="24"/>
        </w:rPr>
      </w:pPr>
      <w:r w:rsidRPr="00F920F9">
        <w:rPr>
          <w:rFonts w:ascii="Arial" w:hAnsi="Arial" w:cs="Arial"/>
          <w:sz w:val="24"/>
          <w:szCs w:val="24"/>
        </w:rPr>
        <w:t>Writing</w:t>
      </w:r>
      <w:r w:rsidR="00674DD1" w:rsidRPr="00F920F9">
        <w:rPr>
          <w:rFonts w:ascii="Arial" w:hAnsi="Arial" w:cs="Arial"/>
          <w:sz w:val="24"/>
          <w:szCs w:val="24"/>
        </w:rPr>
        <w:t xml:space="preserve"> Journal</w:t>
      </w:r>
      <w:r w:rsidR="00C55550" w:rsidRPr="00F920F9">
        <w:rPr>
          <w:rFonts w:ascii="Arial" w:hAnsi="Arial" w:cs="Arial"/>
          <w:sz w:val="24"/>
          <w:szCs w:val="24"/>
        </w:rPr>
        <w:t>s, regularly</w:t>
      </w:r>
      <w:r w:rsidR="00674DD1" w:rsidRPr="00F920F9">
        <w:rPr>
          <w:rFonts w:ascii="Arial" w:hAnsi="Arial" w:cs="Arial"/>
          <w:sz w:val="24"/>
          <w:szCs w:val="24"/>
        </w:rPr>
        <w:t xml:space="preserve"> marked in line with the school’s marking policy.</w:t>
      </w:r>
    </w:p>
    <w:p w:rsidR="00674DD1" w:rsidRPr="00F920F9" w:rsidRDefault="00EB36D1" w:rsidP="00B01A64">
      <w:pPr>
        <w:spacing w:after="0" w:line="240" w:lineRule="auto"/>
        <w:rPr>
          <w:rFonts w:ascii="Arial" w:hAnsi="Arial" w:cs="Arial"/>
          <w:sz w:val="24"/>
          <w:szCs w:val="24"/>
        </w:rPr>
      </w:pPr>
      <w:r w:rsidRPr="00F920F9">
        <w:rPr>
          <w:rFonts w:ascii="Arial" w:hAnsi="Arial" w:cs="Arial"/>
          <w:sz w:val="24"/>
          <w:szCs w:val="24"/>
        </w:rPr>
        <w:t>P</w:t>
      </w:r>
      <w:r w:rsidR="00674DD1" w:rsidRPr="00F920F9">
        <w:rPr>
          <w:rFonts w:ascii="Arial" w:hAnsi="Arial" w:cs="Arial"/>
          <w:sz w:val="24"/>
          <w:szCs w:val="24"/>
        </w:rPr>
        <w:t>upils are given individual targets for spelling and handwriting which are regularly reviewed in writing journal, and literacy books.</w:t>
      </w:r>
    </w:p>
    <w:p w:rsidR="00674DD1" w:rsidRPr="00F920F9" w:rsidRDefault="00674DD1" w:rsidP="00C55550">
      <w:pPr>
        <w:spacing w:after="0" w:line="240" w:lineRule="auto"/>
        <w:rPr>
          <w:rFonts w:ascii="Arial" w:hAnsi="Arial" w:cs="Arial"/>
          <w:sz w:val="24"/>
          <w:szCs w:val="24"/>
        </w:rPr>
      </w:pPr>
      <w:r w:rsidRPr="00F920F9">
        <w:rPr>
          <w:rFonts w:ascii="Arial" w:hAnsi="Arial" w:cs="Arial"/>
          <w:sz w:val="24"/>
          <w:szCs w:val="24"/>
        </w:rPr>
        <w:t>At least termly a sample of children’s writing is evidenced in a s</w:t>
      </w:r>
      <w:r w:rsidR="00EB36D1" w:rsidRPr="00F920F9">
        <w:rPr>
          <w:rFonts w:ascii="Arial" w:hAnsi="Arial" w:cs="Arial"/>
          <w:sz w:val="24"/>
          <w:szCs w:val="24"/>
        </w:rPr>
        <w:t>ample writing book which travels</w:t>
      </w:r>
      <w:r w:rsidRPr="00F920F9">
        <w:rPr>
          <w:rFonts w:ascii="Arial" w:hAnsi="Arial" w:cs="Arial"/>
          <w:sz w:val="24"/>
          <w:szCs w:val="24"/>
        </w:rPr>
        <w:t xml:space="preserve"> with the child </w:t>
      </w:r>
      <w:proofErr w:type="gramStart"/>
      <w:r w:rsidRPr="00F920F9">
        <w:rPr>
          <w:rFonts w:ascii="Arial" w:hAnsi="Arial" w:cs="Arial"/>
          <w:sz w:val="24"/>
          <w:szCs w:val="24"/>
        </w:rPr>
        <w:t>throughout  their</w:t>
      </w:r>
      <w:proofErr w:type="gramEnd"/>
      <w:r w:rsidRPr="00F920F9">
        <w:rPr>
          <w:rFonts w:ascii="Arial" w:hAnsi="Arial" w:cs="Arial"/>
          <w:sz w:val="24"/>
          <w:szCs w:val="24"/>
        </w:rPr>
        <w:t xml:space="preserve"> schooling. </w:t>
      </w:r>
      <w:r w:rsidR="00C55550" w:rsidRPr="00F920F9">
        <w:rPr>
          <w:rFonts w:ascii="Arial" w:hAnsi="Arial" w:cs="Arial"/>
          <w:sz w:val="24"/>
          <w:szCs w:val="24"/>
        </w:rPr>
        <w:t xml:space="preserve"> </w:t>
      </w:r>
    </w:p>
    <w:p w:rsidR="00C55550" w:rsidRPr="00F920F9" w:rsidRDefault="00C55550" w:rsidP="00C55550">
      <w:pPr>
        <w:spacing w:after="0" w:line="240" w:lineRule="auto"/>
        <w:rPr>
          <w:rFonts w:ascii="Arial" w:hAnsi="Arial" w:cs="Arial"/>
          <w:sz w:val="24"/>
          <w:szCs w:val="24"/>
        </w:rPr>
      </w:pPr>
      <w:r w:rsidRPr="00F920F9">
        <w:rPr>
          <w:rFonts w:ascii="Arial" w:hAnsi="Arial" w:cs="Arial"/>
          <w:sz w:val="24"/>
          <w:szCs w:val="24"/>
        </w:rPr>
        <w:t>Writing Sample book</w:t>
      </w:r>
      <w:r w:rsidR="002E64E4" w:rsidRPr="00F920F9">
        <w:rPr>
          <w:rFonts w:ascii="Arial" w:hAnsi="Arial" w:cs="Arial"/>
          <w:sz w:val="24"/>
          <w:szCs w:val="24"/>
        </w:rPr>
        <w:t>s</w:t>
      </w:r>
      <w:r w:rsidRPr="00F920F9">
        <w:rPr>
          <w:rFonts w:ascii="Arial" w:hAnsi="Arial" w:cs="Arial"/>
          <w:sz w:val="24"/>
          <w:szCs w:val="24"/>
        </w:rPr>
        <w:t>, and marked clearly agai</w:t>
      </w:r>
      <w:r w:rsidR="00674DD1" w:rsidRPr="00F920F9">
        <w:rPr>
          <w:rFonts w:ascii="Arial" w:hAnsi="Arial" w:cs="Arial"/>
          <w:sz w:val="24"/>
          <w:szCs w:val="24"/>
        </w:rPr>
        <w:t>nst Learning Ladders.</w:t>
      </w:r>
    </w:p>
    <w:p w:rsidR="00EB36D1" w:rsidRPr="00F920F9" w:rsidRDefault="00EB36D1" w:rsidP="00C55550">
      <w:pPr>
        <w:spacing w:after="0" w:line="240" w:lineRule="auto"/>
        <w:rPr>
          <w:rFonts w:ascii="Arial" w:hAnsi="Arial" w:cs="Arial"/>
          <w:sz w:val="24"/>
          <w:szCs w:val="24"/>
        </w:rPr>
      </w:pPr>
    </w:p>
    <w:p w:rsidR="00C55550" w:rsidRPr="00F920F9" w:rsidRDefault="00C55550" w:rsidP="00C55550">
      <w:pPr>
        <w:spacing w:after="0" w:line="240" w:lineRule="auto"/>
        <w:rPr>
          <w:rFonts w:ascii="Arial" w:hAnsi="Arial" w:cs="Arial"/>
          <w:sz w:val="24"/>
          <w:szCs w:val="24"/>
        </w:rPr>
      </w:pPr>
    </w:p>
    <w:p w:rsidR="00C55550" w:rsidRPr="00F920F9" w:rsidRDefault="00C55550" w:rsidP="00C55550">
      <w:pPr>
        <w:spacing w:after="0" w:line="240" w:lineRule="auto"/>
        <w:rPr>
          <w:rFonts w:ascii="Arial" w:hAnsi="Arial" w:cs="Arial"/>
          <w:b/>
          <w:sz w:val="24"/>
          <w:szCs w:val="24"/>
        </w:rPr>
      </w:pPr>
      <w:r w:rsidRPr="00F920F9">
        <w:rPr>
          <w:rFonts w:ascii="Arial" w:hAnsi="Arial" w:cs="Arial"/>
          <w:b/>
          <w:sz w:val="24"/>
          <w:szCs w:val="24"/>
        </w:rPr>
        <w:t>Maths</w:t>
      </w:r>
    </w:p>
    <w:p w:rsidR="0025484D" w:rsidRPr="00F920F9" w:rsidRDefault="0025484D" w:rsidP="00C55550">
      <w:pPr>
        <w:spacing w:after="0" w:line="240" w:lineRule="auto"/>
        <w:rPr>
          <w:rFonts w:ascii="Arial" w:hAnsi="Arial" w:cs="Arial"/>
          <w:b/>
          <w:sz w:val="24"/>
          <w:szCs w:val="24"/>
        </w:rPr>
      </w:pPr>
    </w:p>
    <w:p w:rsidR="002E64E4" w:rsidRPr="00F920F9" w:rsidRDefault="00674DD1" w:rsidP="00C55550">
      <w:pPr>
        <w:spacing w:after="0" w:line="240" w:lineRule="auto"/>
        <w:rPr>
          <w:rFonts w:ascii="Arial" w:hAnsi="Arial" w:cs="Arial"/>
          <w:sz w:val="24"/>
          <w:szCs w:val="24"/>
        </w:rPr>
      </w:pPr>
      <w:r w:rsidRPr="00F920F9">
        <w:rPr>
          <w:rFonts w:ascii="Arial" w:hAnsi="Arial" w:cs="Arial"/>
          <w:sz w:val="24"/>
          <w:szCs w:val="24"/>
        </w:rPr>
        <w:t>Year 2</w:t>
      </w:r>
      <w:r w:rsidR="002E64E4" w:rsidRPr="00F920F9">
        <w:rPr>
          <w:rFonts w:ascii="Arial" w:hAnsi="Arial" w:cs="Arial"/>
          <w:sz w:val="24"/>
          <w:szCs w:val="24"/>
        </w:rPr>
        <w:t xml:space="preserve"> to year 4 (and beyond) – All pupils have their own Times Table passport which is used to track knowledge of x table and correlating division facts.</w:t>
      </w:r>
    </w:p>
    <w:p w:rsidR="00C55550" w:rsidRPr="00F920F9" w:rsidRDefault="00C55550" w:rsidP="00C55550">
      <w:pPr>
        <w:spacing w:after="0" w:line="240" w:lineRule="auto"/>
        <w:rPr>
          <w:rFonts w:ascii="Arial" w:hAnsi="Arial" w:cs="Arial"/>
          <w:sz w:val="24"/>
          <w:szCs w:val="24"/>
        </w:rPr>
      </w:pPr>
      <w:r w:rsidRPr="00F920F9">
        <w:rPr>
          <w:rFonts w:ascii="Arial" w:hAnsi="Arial" w:cs="Arial"/>
          <w:sz w:val="24"/>
          <w:szCs w:val="24"/>
        </w:rPr>
        <w:t>Pupil books regularly</w:t>
      </w:r>
      <w:r w:rsidR="00674DD1" w:rsidRPr="00F920F9">
        <w:rPr>
          <w:rFonts w:ascii="Arial" w:hAnsi="Arial" w:cs="Arial"/>
          <w:sz w:val="24"/>
          <w:szCs w:val="24"/>
        </w:rPr>
        <w:t xml:space="preserve"> marked against steps to success.</w:t>
      </w:r>
    </w:p>
    <w:p w:rsidR="00C55550" w:rsidRPr="00F920F9" w:rsidRDefault="00C55550" w:rsidP="00C55550">
      <w:pPr>
        <w:spacing w:after="0" w:line="240" w:lineRule="auto"/>
        <w:rPr>
          <w:rFonts w:ascii="Arial" w:hAnsi="Arial" w:cs="Arial"/>
          <w:sz w:val="24"/>
          <w:szCs w:val="24"/>
        </w:rPr>
      </w:pPr>
      <w:r w:rsidRPr="00F920F9">
        <w:rPr>
          <w:rFonts w:ascii="Arial" w:hAnsi="Arial" w:cs="Arial"/>
          <w:sz w:val="24"/>
          <w:szCs w:val="24"/>
        </w:rPr>
        <w:t>The introduction of ‘</w:t>
      </w:r>
      <w:proofErr w:type="spellStart"/>
      <w:r w:rsidRPr="00F920F9">
        <w:rPr>
          <w:rFonts w:ascii="Arial" w:hAnsi="Arial" w:cs="Arial"/>
          <w:sz w:val="24"/>
          <w:szCs w:val="24"/>
        </w:rPr>
        <w:t>Shanghi</w:t>
      </w:r>
      <w:proofErr w:type="spellEnd"/>
      <w:r w:rsidRPr="00F920F9">
        <w:rPr>
          <w:rFonts w:ascii="Arial" w:hAnsi="Arial" w:cs="Arial"/>
          <w:sz w:val="24"/>
          <w:szCs w:val="24"/>
        </w:rPr>
        <w:t>’ Maths books – marked currently in years 1 and 3.</w:t>
      </w:r>
    </w:p>
    <w:p w:rsidR="00C55550" w:rsidRPr="00F920F9" w:rsidRDefault="002E64E4" w:rsidP="00C55550">
      <w:pPr>
        <w:spacing w:after="0" w:line="240" w:lineRule="auto"/>
        <w:rPr>
          <w:rFonts w:ascii="Arial" w:hAnsi="Arial" w:cs="Arial"/>
          <w:sz w:val="24"/>
          <w:szCs w:val="24"/>
        </w:rPr>
      </w:pPr>
      <w:r w:rsidRPr="00F920F9">
        <w:rPr>
          <w:rFonts w:ascii="Arial" w:hAnsi="Arial" w:cs="Arial"/>
          <w:sz w:val="24"/>
          <w:szCs w:val="24"/>
        </w:rPr>
        <w:t>A termly test based on last</w:t>
      </w:r>
      <w:r w:rsidR="00C55550" w:rsidRPr="00F920F9">
        <w:rPr>
          <w:rFonts w:ascii="Arial" w:hAnsi="Arial" w:cs="Arial"/>
          <w:sz w:val="24"/>
          <w:szCs w:val="24"/>
        </w:rPr>
        <w:t xml:space="preserve"> term’s teaching.</w:t>
      </w:r>
    </w:p>
    <w:p w:rsidR="00C55550" w:rsidRPr="00F920F9" w:rsidRDefault="00C55550" w:rsidP="00C55550">
      <w:pPr>
        <w:spacing w:after="0" w:line="240" w:lineRule="auto"/>
        <w:rPr>
          <w:rFonts w:ascii="Arial" w:hAnsi="Arial" w:cs="Arial"/>
          <w:sz w:val="24"/>
          <w:szCs w:val="24"/>
        </w:rPr>
      </w:pPr>
      <w:r w:rsidRPr="00F920F9">
        <w:rPr>
          <w:rFonts w:ascii="Arial" w:hAnsi="Arial" w:cs="Arial"/>
          <w:sz w:val="24"/>
          <w:szCs w:val="24"/>
        </w:rPr>
        <w:t>An end of year test (QCA?) to cover all areas of end</w:t>
      </w:r>
      <w:r w:rsidR="00674DD1" w:rsidRPr="00F920F9">
        <w:rPr>
          <w:rFonts w:ascii="Arial" w:hAnsi="Arial" w:cs="Arial"/>
          <w:sz w:val="24"/>
          <w:szCs w:val="24"/>
        </w:rPr>
        <w:t xml:space="preserve"> of year expectation.</w:t>
      </w:r>
    </w:p>
    <w:p w:rsidR="00C55550" w:rsidRPr="00F920F9" w:rsidRDefault="00674DD1" w:rsidP="00C55550">
      <w:pPr>
        <w:spacing w:after="0" w:line="240" w:lineRule="auto"/>
        <w:rPr>
          <w:rFonts w:ascii="Arial" w:hAnsi="Arial" w:cs="Arial"/>
          <w:sz w:val="24"/>
          <w:szCs w:val="24"/>
        </w:rPr>
      </w:pPr>
      <w:r w:rsidRPr="00F920F9">
        <w:rPr>
          <w:rFonts w:ascii="Arial" w:hAnsi="Arial" w:cs="Arial"/>
          <w:sz w:val="24"/>
          <w:szCs w:val="24"/>
        </w:rPr>
        <w:t>Summative assessment is used by teachers to support their on-going assessment of pup</w:t>
      </w:r>
      <w:r w:rsidR="00EB36D1" w:rsidRPr="00F920F9">
        <w:rPr>
          <w:rFonts w:ascii="Arial" w:hAnsi="Arial" w:cs="Arial"/>
          <w:sz w:val="24"/>
          <w:szCs w:val="24"/>
        </w:rPr>
        <w:t>ils learning.   In addition these</w:t>
      </w:r>
      <w:r w:rsidRPr="00F920F9">
        <w:rPr>
          <w:rFonts w:ascii="Arial" w:hAnsi="Arial" w:cs="Arial"/>
          <w:sz w:val="24"/>
          <w:szCs w:val="24"/>
        </w:rPr>
        <w:t xml:space="preserve"> should provide </w:t>
      </w:r>
      <w:r w:rsidR="00EB36D1" w:rsidRPr="00F920F9">
        <w:rPr>
          <w:rFonts w:ascii="Arial" w:hAnsi="Arial" w:cs="Arial"/>
          <w:sz w:val="24"/>
          <w:szCs w:val="24"/>
        </w:rPr>
        <w:t xml:space="preserve">teachers </w:t>
      </w:r>
      <w:r w:rsidRPr="00F920F9">
        <w:rPr>
          <w:rFonts w:ascii="Arial" w:hAnsi="Arial" w:cs="Arial"/>
          <w:sz w:val="24"/>
          <w:szCs w:val="24"/>
        </w:rPr>
        <w:t xml:space="preserve">with a means to </w:t>
      </w:r>
      <w:r w:rsidR="002E64E4" w:rsidRPr="00F920F9">
        <w:rPr>
          <w:rFonts w:ascii="Arial" w:hAnsi="Arial" w:cs="Arial"/>
          <w:sz w:val="24"/>
          <w:szCs w:val="24"/>
        </w:rPr>
        <w:t>identify any gaps in teaching or learning for that class/cohort of pupils.</w:t>
      </w:r>
    </w:p>
    <w:p w:rsidR="00C55550" w:rsidRPr="00F920F9" w:rsidRDefault="00C55550" w:rsidP="00E96389">
      <w:pPr>
        <w:spacing w:line="240" w:lineRule="auto"/>
        <w:rPr>
          <w:rFonts w:ascii="Arial" w:hAnsi="Arial" w:cs="Arial"/>
          <w:b/>
          <w:sz w:val="24"/>
          <w:szCs w:val="24"/>
        </w:rPr>
      </w:pPr>
    </w:p>
    <w:p w:rsidR="00F41175" w:rsidRPr="00F920F9" w:rsidRDefault="00F41175" w:rsidP="00E96389">
      <w:pPr>
        <w:spacing w:line="240" w:lineRule="auto"/>
        <w:rPr>
          <w:rFonts w:ascii="Arial" w:hAnsi="Arial" w:cs="Arial"/>
          <w:b/>
          <w:sz w:val="24"/>
          <w:szCs w:val="24"/>
        </w:rPr>
      </w:pPr>
    </w:p>
    <w:p w:rsidR="006E5EE7" w:rsidRPr="00F920F9" w:rsidRDefault="006E5EE7" w:rsidP="006E5EE7">
      <w:pPr>
        <w:spacing w:after="0" w:line="240" w:lineRule="auto"/>
        <w:rPr>
          <w:rFonts w:ascii="Arial" w:hAnsi="Arial" w:cs="Arial"/>
          <w:b/>
          <w:sz w:val="24"/>
          <w:szCs w:val="24"/>
        </w:rPr>
      </w:pPr>
      <w:r w:rsidRPr="00F920F9">
        <w:rPr>
          <w:rFonts w:ascii="Arial" w:hAnsi="Arial" w:cs="Arial"/>
          <w:b/>
          <w:sz w:val="24"/>
          <w:szCs w:val="24"/>
        </w:rPr>
        <w:t>Monitoring</w:t>
      </w:r>
    </w:p>
    <w:p w:rsidR="0025484D" w:rsidRPr="00F920F9" w:rsidRDefault="0025484D" w:rsidP="006E5EE7">
      <w:pPr>
        <w:spacing w:after="0" w:line="240" w:lineRule="auto"/>
        <w:rPr>
          <w:rFonts w:ascii="Arial" w:hAnsi="Arial" w:cs="Arial"/>
          <w:b/>
          <w:sz w:val="24"/>
          <w:szCs w:val="24"/>
        </w:rPr>
      </w:pPr>
    </w:p>
    <w:p w:rsidR="006E5EE7" w:rsidRPr="00F920F9" w:rsidRDefault="006E5EE7" w:rsidP="006E5EE7">
      <w:pPr>
        <w:spacing w:line="240" w:lineRule="auto"/>
        <w:rPr>
          <w:rFonts w:ascii="Arial" w:hAnsi="Arial" w:cs="Arial"/>
          <w:sz w:val="24"/>
          <w:szCs w:val="24"/>
        </w:rPr>
      </w:pPr>
      <w:r w:rsidRPr="00F920F9">
        <w:rPr>
          <w:rFonts w:ascii="Arial" w:hAnsi="Arial" w:cs="Arial"/>
          <w:sz w:val="24"/>
          <w:szCs w:val="24"/>
        </w:rPr>
        <w:t xml:space="preserve">SLT will hold termly progress review meetings with all teachers responsible for teaching and learning across the school.   </w:t>
      </w:r>
    </w:p>
    <w:p w:rsidR="006E5EE7" w:rsidRPr="00F920F9" w:rsidRDefault="006E5EE7" w:rsidP="006E5EE7">
      <w:pPr>
        <w:spacing w:line="240" w:lineRule="auto"/>
        <w:rPr>
          <w:rFonts w:ascii="Arial" w:hAnsi="Arial" w:cs="Arial"/>
          <w:sz w:val="24"/>
          <w:szCs w:val="24"/>
        </w:rPr>
      </w:pPr>
      <w:r w:rsidRPr="00F920F9">
        <w:rPr>
          <w:rFonts w:ascii="Arial" w:hAnsi="Arial" w:cs="Arial"/>
          <w:sz w:val="24"/>
          <w:szCs w:val="24"/>
        </w:rPr>
        <w:t>The data base system which collates Learning Ladders will be used to support this process.</w:t>
      </w:r>
    </w:p>
    <w:p w:rsidR="006E5EE7" w:rsidRPr="00F920F9" w:rsidRDefault="006E5EE7" w:rsidP="006E5EE7">
      <w:pPr>
        <w:spacing w:line="240" w:lineRule="auto"/>
        <w:rPr>
          <w:rFonts w:ascii="Arial" w:hAnsi="Arial" w:cs="Arial"/>
          <w:sz w:val="24"/>
          <w:szCs w:val="24"/>
        </w:rPr>
      </w:pPr>
      <w:r w:rsidRPr="00F920F9">
        <w:rPr>
          <w:rFonts w:ascii="Arial" w:hAnsi="Arial" w:cs="Arial"/>
          <w:sz w:val="24"/>
          <w:szCs w:val="24"/>
        </w:rPr>
        <w:t>Progress review meetings are intended to be a supportive process for teachers</w:t>
      </w:r>
      <w:r w:rsidR="00674DD1" w:rsidRPr="00F920F9">
        <w:rPr>
          <w:rFonts w:ascii="Arial" w:hAnsi="Arial" w:cs="Arial"/>
          <w:sz w:val="24"/>
          <w:szCs w:val="24"/>
        </w:rPr>
        <w:t xml:space="preserve">.  This </w:t>
      </w:r>
      <w:proofErr w:type="gramStart"/>
      <w:r w:rsidR="00674DD1" w:rsidRPr="00F920F9">
        <w:rPr>
          <w:rFonts w:ascii="Arial" w:hAnsi="Arial" w:cs="Arial"/>
          <w:sz w:val="24"/>
          <w:szCs w:val="24"/>
        </w:rPr>
        <w:t xml:space="preserve">process </w:t>
      </w:r>
      <w:r w:rsidRPr="00F920F9">
        <w:rPr>
          <w:rFonts w:ascii="Arial" w:hAnsi="Arial" w:cs="Arial"/>
          <w:sz w:val="24"/>
          <w:szCs w:val="24"/>
        </w:rPr>
        <w:t xml:space="preserve"> ensure</w:t>
      </w:r>
      <w:r w:rsidR="00674DD1" w:rsidRPr="00F920F9">
        <w:rPr>
          <w:rFonts w:ascii="Arial" w:hAnsi="Arial" w:cs="Arial"/>
          <w:sz w:val="24"/>
          <w:szCs w:val="24"/>
        </w:rPr>
        <w:t>s</w:t>
      </w:r>
      <w:proofErr w:type="gramEnd"/>
      <w:r w:rsidRPr="00F920F9">
        <w:rPr>
          <w:rFonts w:ascii="Arial" w:hAnsi="Arial" w:cs="Arial"/>
          <w:sz w:val="24"/>
          <w:szCs w:val="24"/>
        </w:rPr>
        <w:t xml:space="preserve"> that accurate analysis of gaps and progress is being undertaken</w:t>
      </w:r>
      <w:r w:rsidR="00674DD1" w:rsidRPr="00F920F9">
        <w:rPr>
          <w:rFonts w:ascii="Arial" w:hAnsi="Arial" w:cs="Arial"/>
          <w:sz w:val="24"/>
          <w:szCs w:val="24"/>
        </w:rPr>
        <w:t>.  As a result, the SLT will review interventions and support systems to ensure at least good progress for all pupils is maintained.</w:t>
      </w:r>
    </w:p>
    <w:p w:rsidR="00FE46FD" w:rsidRPr="00F920F9" w:rsidRDefault="009A6CFD" w:rsidP="00FE46FD">
      <w:pPr>
        <w:spacing w:after="0" w:line="240" w:lineRule="auto"/>
        <w:rPr>
          <w:rFonts w:ascii="Arial" w:hAnsi="Arial" w:cs="Arial"/>
          <w:b/>
          <w:sz w:val="24"/>
          <w:szCs w:val="24"/>
        </w:rPr>
      </w:pPr>
      <w:r w:rsidRPr="00F920F9">
        <w:rPr>
          <w:rFonts w:ascii="Arial" w:hAnsi="Arial" w:cs="Arial"/>
          <w:b/>
          <w:sz w:val="24"/>
          <w:szCs w:val="24"/>
        </w:rPr>
        <w:t>Our</w:t>
      </w:r>
      <w:r w:rsidR="00B01A64" w:rsidRPr="00F920F9">
        <w:rPr>
          <w:rFonts w:ascii="Arial" w:hAnsi="Arial" w:cs="Arial"/>
          <w:b/>
          <w:sz w:val="24"/>
          <w:szCs w:val="24"/>
        </w:rPr>
        <w:t xml:space="preserve"> Creative</w:t>
      </w:r>
      <w:r w:rsidR="00FE46FD" w:rsidRPr="00F920F9">
        <w:rPr>
          <w:rFonts w:ascii="Arial" w:hAnsi="Arial" w:cs="Arial"/>
          <w:b/>
          <w:sz w:val="24"/>
          <w:szCs w:val="24"/>
        </w:rPr>
        <w:t xml:space="preserve"> Curriculum</w:t>
      </w:r>
    </w:p>
    <w:p w:rsidR="00FE46FD" w:rsidRPr="00F920F9" w:rsidRDefault="00FE46FD" w:rsidP="00FE46FD">
      <w:pPr>
        <w:spacing w:after="0" w:line="240" w:lineRule="auto"/>
        <w:rPr>
          <w:rFonts w:ascii="Arial" w:hAnsi="Arial" w:cs="Arial"/>
          <w:b/>
          <w:sz w:val="24"/>
          <w:szCs w:val="24"/>
        </w:rPr>
      </w:pPr>
    </w:p>
    <w:p w:rsidR="005625E5" w:rsidRPr="00F920F9" w:rsidRDefault="00FE46FD" w:rsidP="00E96389">
      <w:pPr>
        <w:spacing w:line="240" w:lineRule="auto"/>
        <w:rPr>
          <w:rFonts w:ascii="Arial" w:hAnsi="Arial" w:cs="Arial"/>
          <w:b/>
          <w:sz w:val="24"/>
          <w:szCs w:val="24"/>
        </w:rPr>
      </w:pPr>
      <w:r w:rsidRPr="00F920F9">
        <w:rPr>
          <w:rFonts w:ascii="Arial" w:hAnsi="Arial" w:cs="Arial"/>
          <w:sz w:val="24"/>
          <w:szCs w:val="24"/>
        </w:rPr>
        <w:t>A</w:t>
      </w:r>
      <w:r w:rsidR="005625E5" w:rsidRPr="00F920F9">
        <w:rPr>
          <w:rFonts w:ascii="Arial" w:hAnsi="Arial" w:cs="Arial"/>
          <w:sz w:val="24"/>
          <w:szCs w:val="24"/>
        </w:rPr>
        <w:t xml:space="preserve">t Sherington we are dedicated to ensuring the best outcomes for all our pupils in all subject areas and the assessment of </w:t>
      </w:r>
      <w:proofErr w:type="gramStart"/>
      <w:r w:rsidR="005625E5" w:rsidRPr="00F920F9">
        <w:rPr>
          <w:rFonts w:ascii="Arial" w:hAnsi="Arial" w:cs="Arial"/>
          <w:sz w:val="24"/>
          <w:szCs w:val="24"/>
        </w:rPr>
        <w:t>pupils</w:t>
      </w:r>
      <w:proofErr w:type="gramEnd"/>
      <w:r w:rsidR="005625E5" w:rsidRPr="00F920F9">
        <w:rPr>
          <w:rFonts w:ascii="Arial" w:hAnsi="Arial" w:cs="Arial"/>
          <w:sz w:val="24"/>
          <w:szCs w:val="24"/>
        </w:rPr>
        <w:t xml:space="preserve"> progress in Computing, Humanities, PE, Music, Art and Design, Design Technology and MFL is hugely important</w:t>
      </w:r>
      <w:r w:rsidRPr="00F920F9">
        <w:rPr>
          <w:rFonts w:ascii="Arial" w:hAnsi="Arial" w:cs="Arial"/>
          <w:sz w:val="24"/>
          <w:szCs w:val="24"/>
        </w:rPr>
        <w:t>.   We are seeking to develop the most effective means of assessment for each of these areas.  Currently we have:</w:t>
      </w:r>
    </w:p>
    <w:p w:rsidR="005625E5" w:rsidRPr="00F920F9" w:rsidRDefault="005625E5" w:rsidP="00B01A64">
      <w:pPr>
        <w:spacing w:after="0" w:line="240" w:lineRule="auto"/>
        <w:rPr>
          <w:rFonts w:ascii="Arial" w:hAnsi="Arial" w:cs="Arial"/>
          <w:b/>
          <w:sz w:val="24"/>
          <w:szCs w:val="24"/>
        </w:rPr>
      </w:pPr>
      <w:r w:rsidRPr="00F920F9">
        <w:rPr>
          <w:rFonts w:ascii="Arial" w:hAnsi="Arial" w:cs="Arial"/>
          <w:b/>
          <w:sz w:val="24"/>
          <w:szCs w:val="24"/>
        </w:rPr>
        <w:t>Computing</w:t>
      </w:r>
    </w:p>
    <w:p w:rsidR="005625E5" w:rsidRPr="00F920F9" w:rsidRDefault="005625E5" w:rsidP="00B01A64">
      <w:pPr>
        <w:spacing w:after="0" w:line="240" w:lineRule="auto"/>
        <w:rPr>
          <w:rFonts w:ascii="Arial" w:hAnsi="Arial" w:cs="Arial"/>
          <w:sz w:val="24"/>
          <w:szCs w:val="24"/>
        </w:rPr>
      </w:pPr>
      <w:r w:rsidRPr="00F920F9">
        <w:rPr>
          <w:rFonts w:ascii="Arial" w:hAnsi="Arial" w:cs="Arial"/>
          <w:sz w:val="24"/>
          <w:szCs w:val="24"/>
        </w:rPr>
        <w:t xml:space="preserve">The computing teacher, </w:t>
      </w:r>
      <w:r w:rsidR="004B370C" w:rsidRPr="00F920F9">
        <w:rPr>
          <w:rFonts w:ascii="Arial" w:hAnsi="Arial" w:cs="Arial"/>
          <w:sz w:val="24"/>
          <w:szCs w:val="24"/>
        </w:rPr>
        <w:t>alongside the Full Time Computing</w:t>
      </w:r>
      <w:r w:rsidRPr="00F920F9">
        <w:rPr>
          <w:rFonts w:ascii="Arial" w:hAnsi="Arial" w:cs="Arial"/>
          <w:sz w:val="24"/>
          <w:szCs w:val="24"/>
        </w:rPr>
        <w:t xml:space="preserve"> Technician/Teaching Assistant, is responsible for tracking the progress of pupils in years 2, 3, 4, 5 and 6 in computing.  </w:t>
      </w:r>
    </w:p>
    <w:p w:rsidR="005625E5" w:rsidRPr="00F920F9" w:rsidRDefault="005625E5" w:rsidP="005625E5">
      <w:pPr>
        <w:spacing w:line="240" w:lineRule="auto"/>
        <w:rPr>
          <w:rFonts w:ascii="Arial" w:hAnsi="Arial" w:cs="Arial"/>
          <w:sz w:val="24"/>
          <w:szCs w:val="24"/>
        </w:rPr>
      </w:pPr>
      <w:r w:rsidRPr="00F920F9">
        <w:rPr>
          <w:rFonts w:ascii="Arial" w:hAnsi="Arial" w:cs="Arial"/>
          <w:sz w:val="24"/>
          <w:szCs w:val="24"/>
        </w:rPr>
        <w:t>The Computing Teacher will regularly up</w:t>
      </w:r>
      <w:r w:rsidR="004B370C" w:rsidRPr="00F920F9">
        <w:rPr>
          <w:rFonts w:ascii="Arial" w:hAnsi="Arial" w:cs="Arial"/>
          <w:sz w:val="24"/>
          <w:szCs w:val="24"/>
        </w:rPr>
        <w:t xml:space="preserve">date and review pupil progress in this subject area, </w:t>
      </w:r>
      <w:r w:rsidRPr="00F920F9">
        <w:rPr>
          <w:rFonts w:ascii="Arial" w:hAnsi="Arial" w:cs="Arial"/>
          <w:sz w:val="24"/>
          <w:szCs w:val="24"/>
        </w:rPr>
        <w:t>providing end of year reports for each child, outlining their progress towards end of y</w:t>
      </w:r>
      <w:r w:rsidR="00FE46FD" w:rsidRPr="00F920F9">
        <w:rPr>
          <w:rFonts w:ascii="Arial" w:hAnsi="Arial" w:cs="Arial"/>
          <w:sz w:val="24"/>
          <w:szCs w:val="24"/>
        </w:rPr>
        <w:t>ear expectations in computing and ensuring children understand their next steps in learning.</w:t>
      </w:r>
    </w:p>
    <w:p w:rsidR="005625E5" w:rsidRPr="00F920F9" w:rsidRDefault="005625E5" w:rsidP="005625E5">
      <w:pPr>
        <w:spacing w:line="240" w:lineRule="auto"/>
        <w:rPr>
          <w:rFonts w:ascii="Arial" w:hAnsi="Arial" w:cs="Arial"/>
          <w:sz w:val="24"/>
          <w:szCs w:val="24"/>
        </w:rPr>
      </w:pPr>
      <w:r w:rsidRPr="00F920F9">
        <w:rPr>
          <w:rFonts w:ascii="Arial" w:hAnsi="Arial" w:cs="Arial"/>
          <w:sz w:val="24"/>
          <w:szCs w:val="24"/>
        </w:rPr>
        <w:t xml:space="preserve">Teachers in EYFS and year 1 are responsible for monitoring the progress of pupils in computing (EYFS </w:t>
      </w:r>
      <w:r w:rsidR="003E625C" w:rsidRPr="00F920F9">
        <w:rPr>
          <w:rFonts w:ascii="Arial" w:hAnsi="Arial" w:cs="Arial"/>
          <w:sz w:val="24"/>
          <w:szCs w:val="24"/>
        </w:rPr>
        <w:t>–</w:t>
      </w:r>
      <w:r w:rsidRPr="00F920F9">
        <w:rPr>
          <w:rFonts w:ascii="Arial" w:hAnsi="Arial" w:cs="Arial"/>
          <w:sz w:val="24"/>
          <w:szCs w:val="24"/>
        </w:rPr>
        <w:t xml:space="preserve"> </w:t>
      </w:r>
      <w:r w:rsidR="003E625C" w:rsidRPr="00F920F9">
        <w:rPr>
          <w:rFonts w:ascii="Arial" w:hAnsi="Arial" w:cs="Arial"/>
          <w:sz w:val="24"/>
          <w:szCs w:val="24"/>
        </w:rPr>
        <w:t>Understanding the World</w:t>
      </w:r>
      <w:r w:rsidRPr="00F920F9">
        <w:rPr>
          <w:rFonts w:ascii="Arial" w:hAnsi="Arial" w:cs="Arial"/>
          <w:sz w:val="24"/>
          <w:szCs w:val="24"/>
        </w:rPr>
        <w:t>)</w:t>
      </w:r>
    </w:p>
    <w:p w:rsidR="00C55550" w:rsidRPr="00F920F9" w:rsidRDefault="004B370C" w:rsidP="00B01A64">
      <w:pPr>
        <w:spacing w:after="0" w:line="240" w:lineRule="auto"/>
        <w:rPr>
          <w:rFonts w:ascii="Arial" w:hAnsi="Arial" w:cs="Arial"/>
          <w:b/>
          <w:sz w:val="24"/>
          <w:szCs w:val="24"/>
        </w:rPr>
      </w:pPr>
      <w:r w:rsidRPr="00F920F9">
        <w:rPr>
          <w:rFonts w:ascii="Arial" w:hAnsi="Arial" w:cs="Arial"/>
          <w:b/>
          <w:sz w:val="24"/>
          <w:szCs w:val="24"/>
        </w:rPr>
        <w:t>Music</w:t>
      </w:r>
    </w:p>
    <w:p w:rsidR="0025484D" w:rsidRPr="00F920F9" w:rsidRDefault="0025484D" w:rsidP="00B01A64">
      <w:pPr>
        <w:spacing w:after="0" w:line="240" w:lineRule="auto"/>
        <w:rPr>
          <w:rFonts w:ascii="Arial" w:hAnsi="Arial" w:cs="Arial"/>
          <w:b/>
          <w:sz w:val="24"/>
          <w:szCs w:val="24"/>
        </w:rPr>
      </w:pPr>
    </w:p>
    <w:p w:rsidR="004B370C" w:rsidRPr="00F920F9" w:rsidRDefault="004B370C" w:rsidP="00B01A64">
      <w:pPr>
        <w:spacing w:after="0" w:line="240" w:lineRule="auto"/>
        <w:rPr>
          <w:rFonts w:ascii="Arial" w:hAnsi="Arial" w:cs="Arial"/>
          <w:sz w:val="24"/>
          <w:szCs w:val="24"/>
        </w:rPr>
      </w:pPr>
      <w:r w:rsidRPr="00F920F9">
        <w:rPr>
          <w:rFonts w:ascii="Arial" w:hAnsi="Arial" w:cs="Arial"/>
          <w:sz w:val="24"/>
          <w:szCs w:val="24"/>
        </w:rPr>
        <w:t>The music teacher has created a form on ongoing assessment to track pupil progress again</w:t>
      </w:r>
      <w:r w:rsidR="00933201" w:rsidRPr="00F920F9">
        <w:rPr>
          <w:rFonts w:ascii="Arial" w:hAnsi="Arial" w:cs="Arial"/>
          <w:sz w:val="24"/>
          <w:szCs w:val="24"/>
        </w:rPr>
        <w:t>st</w:t>
      </w:r>
      <w:r w:rsidR="003E625C" w:rsidRPr="00F920F9">
        <w:rPr>
          <w:rFonts w:ascii="Arial" w:hAnsi="Arial" w:cs="Arial"/>
          <w:sz w:val="24"/>
          <w:szCs w:val="24"/>
        </w:rPr>
        <w:t xml:space="preserve"> end of key stage expectations</w:t>
      </w:r>
      <w:r w:rsidRPr="00F920F9">
        <w:rPr>
          <w:rFonts w:ascii="Arial" w:hAnsi="Arial" w:cs="Arial"/>
          <w:sz w:val="24"/>
          <w:szCs w:val="24"/>
        </w:rPr>
        <w:t xml:space="preserve">.   The music teacher is responsible for tracking the progress of pupils in years 1, 2, 3, 4, 5 and 6 in music and provides teachers with an end of year </w:t>
      </w:r>
      <w:r w:rsidR="00FE46FD" w:rsidRPr="00F920F9">
        <w:rPr>
          <w:rFonts w:ascii="Arial" w:hAnsi="Arial" w:cs="Arial"/>
          <w:sz w:val="24"/>
          <w:szCs w:val="24"/>
        </w:rPr>
        <w:t>statement for each child outlining</w:t>
      </w:r>
      <w:r w:rsidRPr="00F920F9">
        <w:rPr>
          <w:rFonts w:ascii="Arial" w:hAnsi="Arial" w:cs="Arial"/>
          <w:sz w:val="24"/>
          <w:szCs w:val="24"/>
        </w:rPr>
        <w:t xml:space="preserve"> their progress towards, above or below expected levels of achievement in music.</w:t>
      </w:r>
    </w:p>
    <w:p w:rsidR="00B01A64" w:rsidRPr="00F920F9" w:rsidRDefault="00B01A64" w:rsidP="00B01A64">
      <w:pPr>
        <w:spacing w:after="0" w:line="240" w:lineRule="auto"/>
        <w:rPr>
          <w:rFonts w:ascii="Arial" w:hAnsi="Arial" w:cs="Arial"/>
          <w:sz w:val="24"/>
          <w:szCs w:val="24"/>
        </w:rPr>
      </w:pPr>
    </w:p>
    <w:p w:rsidR="00B01A64" w:rsidRPr="00F920F9" w:rsidRDefault="0005020D" w:rsidP="00B01A64">
      <w:pPr>
        <w:spacing w:after="0" w:line="240" w:lineRule="auto"/>
        <w:rPr>
          <w:rFonts w:ascii="Arial" w:hAnsi="Arial" w:cs="Arial"/>
          <w:b/>
          <w:sz w:val="24"/>
          <w:szCs w:val="24"/>
        </w:rPr>
      </w:pPr>
      <w:r w:rsidRPr="00F920F9">
        <w:rPr>
          <w:rFonts w:ascii="Arial" w:hAnsi="Arial" w:cs="Arial"/>
          <w:b/>
          <w:sz w:val="24"/>
          <w:szCs w:val="24"/>
        </w:rPr>
        <w:t>Science</w:t>
      </w:r>
    </w:p>
    <w:p w:rsidR="0025484D" w:rsidRPr="00F920F9" w:rsidRDefault="0025484D" w:rsidP="00B01A64">
      <w:pPr>
        <w:spacing w:after="0" w:line="240" w:lineRule="auto"/>
        <w:rPr>
          <w:rFonts w:ascii="Arial" w:hAnsi="Arial" w:cs="Arial"/>
          <w:b/>
          <w:sz w:val="24"/>
          <w:szCs w:val="24"/>
        </w:rPr>
      </w:pPr>
    </w:p>
    <w:p w:rsidR="0005020D" w:rsidRPr="00F920F9" w:rsidRDefault="004B370C" w:rsidP="00B01A64">
      <w:pPr>
        <w:spacing w:after="0" w:line="240" w:lineRule="auto"/>
        <w:rPr>
          <w:rFonts w:ascii="Arial" w:hAnsi="Arial" w:cs="Arial"/>
          <w:sz w:val="24"/>
          <w:szCs w:val="24"/>
        </w:rPr>
      </w:pPr>
      <w:r w:rsidRPr="00F920F9">
        <w:rPr>
          <w:rFonts w:ascii="Arial" w:hAnsi="Arial" w:cs="Arial"/>
          <w:sz w:val="24"/>
          <w:szCs w:val="24"/>
        </w:rPr>
        <w:t>Class t</w:t>
      </w:r>
      <w:r w:rsidR="0005020D" w:rsidRPr="00F920F9">
        <w:rPr>
          <w:rFonts w:ascii="Arial" w:hAnsi="Arial" w:cs="Arial"/>
          <w:sz w:val="24"/>
          <w:szCs w:val="24"/>
        </w:rPr>
        <w:t xml:space="preserve">eachers will need to update and review pupils’ progress in Science against </w:t>
      </w:r>
      <w:r w:rsidR="00FE46FD" w:rsidRPr="00F920F9">
        <w:rPr>
          <w:rFonts w:ascii="Arial" w:hAnsi="Arial" w:cs="Arial"/>
          <w:sz w:val="24"/>
          <w:szCs w:val="24"/>
        </w:rPr>
        <w:t xml:space="preserve">the newly created </w:t>
      </w:r>
      <w:r w:rsidR="0005020D" w:rsidRPr="00F920F9">
        <w:rPr>
          <w:rFonts w:ascii="Arial" w:hAnsi="Arial" w:cs="Arial"/>
          <w:sz w:val="24"/>
          <w:szCs w:val="24"/>
        </w:rPr>
        <w:t>Learning Ladders.   It is expected that these will be completed by the end of each Science Unit.</w:t>
      </w:r>
      <w:r w:rsidR="0056212F" w:rsidRPr="00F920F9">
        <w:rPr>
          <w:rFonts w:ascii="Arial" w:hAnsi="Arial" w:cs="Arial"/>
          <w:sz w:val="24"/>
          <w:szCs w:val="24"/>
        </w:rPr>
        <w:t xml:space="preserve">   Ongoing assessment during lessons of pupils</w:t>
      </w:r>
      <w:r w:rsidR="00933201" w:rsidRPr="00F920F9">
        <w:rPr>
          <w:rFonts w:ascii="Arial" w:hAnsi="Arial" w:cs="Arial"/>
          <w:sz w:val="24"/>
          <w:szCs w:val="24"/>
        </w:rPr>
        <w:t>’</w:t>
      </w:r>
      <w:r w:rsidR="0056212F" w:rsidRPr="00F920F9">
        <w:rPr>
          <w:rFonts w:ascii="Arial" w:hAnsi="Arial" w:cs="Arial"/>
          <w:sz w:val="24"/>
          <w:szCs w:val="24"/>
        </w:rPr>
        <w:t xml:space="preserve"> performance, regular monitoring of books and the use of formal testing where </w:t>
      </w:r>
      <w:proofErr w:type="gramStart"/>
      <w:r w:rsidR="0056212F" w:rsidRPr="00F920F9">
        <w:rPr>
          <w:rFonts w:ascii="Arial" w:hAnsi="Arial" w:cs="Arial"/>
          <w:sz w:val="24"/>
          <w:szCs w:val="24"/>
        </w:rPr>
        <w:t>needed will</w:t>
      </w:r>
      <w:proofErr w:type="gramEnd"/>
      <w:r w:rsidR="0056212F" w:rsidRPr="00F920F9">
        <w:rPr>
          <w:rFonts w:ascii="Arial" w:hAnsi="Arial" w:cs="Arial"/>
          <w:sz w:val="24"/>
          <w:szCs w:val="24"/>
        </w:rPr>
        <w:t xml:space="preserve"> be used to support teacher assessment of the Science Curriculum.</w:t>
      </w:r>
    </w:p>
    <w:p w:rsidR="0005020D" w:rsidRPr="00F920F9" w:rsidRDefault="0005020D" w:rsidP="00B01A64">
      <w:pPr>
        <w:spacing w:after="0" w:line="240" w:lineRule="auto"/>
        <w:rPr>
          <w:rFonts w:ascii="Arial" w:hAnsi="Arial" w:cs="Arial"/>
          <w:sz w:val="24"/>
          <w:szCs w:val="24"/>
        </w:rPr>
      </w:pPr>
      <w:r w:rsidRPr="00F920F9">
        <w:rPr>
          <w:rFonts w:ascii="Arial" w:hAnsi="Arial" w:cs="Arial"/>
          <w:sz w:val="24"/>
          <w:szCs w:val="24"/>
        </w:rPr>
        <w:t xml:space="preserve">The Science Leader will review </w:t>
      </w:r>
      <w:r w:rsidR="004B370C" w:rsidRPr="00F920F9">
        <w:rPr>
          <w:rFonts w:ascii="Arial" w:hAnsi="Arial" w:cs="Arial"/>
          <w:sz w:val="24"/>
          <w:szCs w:val="24"/>
        </w:rPr>
        <w:t xml:space="preserve">the </w:t>
      </w:r>
      <w:r w:rsidRPr="00F920F9">
        <w:rPr>
          <w:rFonts w:ascii="Arial" w:hAnsi="Arial" w:cs="Arial"/>
          <w:sz w:val="24"/>
          <w:szCs w:val="24"/>
        </w:rPr>
        <w:t xml:space="preserve">progress of each </w:t>
      </w:r>
      <w:r w:rsidR="00FE46FD" w:rsidRPr="00F920F9">
        <w:rPr>
          <w:rFonts w:ascii="Arial" w:hAnsi="Arial" w:cs="Arial"/>
          <w:sz w:val="24"/>
          <w:szCs w:val="24"/>
        </w:rPr>
        <w:t xml:space="preserve">class across the school.  </w:t>
      </w:r>
      <w:r w:rsidRPr="00F920F9">
        <w:rPr>
          <w:rFonts w:ascii="Arial" w:hAnsi="Arial" w:cs="Arial"/>
          <w:sz w:val="24"/>
          <w:szCs w:val="24"/>
        </w:rPr>
        <w:t>The Science Leader will inform teachers if there are any areas of concern that may need to be addressed.  The Science leader will support teaching and learning by ensuring that gaps analysis is tackled through Professional Development Meetings, Leadership Groups and any additional INSET.</w:t>
      </w:r>
    </w:p>
    <w:p w:rsidR="009A6CFD" w:rsidRPr="00F920F9" w:rsidRDefault="009A6CFD" w:rsidP="00B01A64">
      <w:pPr>
        <w:spacing w:after="0" w:line="240" w:lineRule="auto"/>
        <w:rPr>
          <w:rFonts w:ascii="Arial" w:hAnsi="Arial" w:cs="Arial"/>
          <w:sz w:val="24"/>
          <w:szCs w:val="24"/>
        </w:rPr>
      </w:pPr>
    </w:p>
    <w:p w:rsidR="00560580" w:rsidRPr="00F920F9" w:rsidRDefault="00560580" w:rsidP="00B01A64">
      <w:pPr>
        <w:spacing w:after="0" w:line="240" w:lineRule="auto"/>
        <w:rPr>
          <w:rFonts w:ascii="Arial" w:hAnsi="Arial" w:cs="Arial"/>
          <w:b/>
          <w:sz w:val="24"/>
          <w:szCs w:val="24"/>
        </w:rPr>
      </w:pPr>
      <w:r w:rsidRPr="00F920F9">
        <w:rPr>
          <w:rFonts w:ascii="Arial" w:hAnsi="Arial" w:cs="Arial"/>
          <w:b/>
          <w:sz w:val="24"/>
          <w:szCs w:val="24"/>
        </w:rPr>
        <w:t>Humanities</w:t>
      </w:r>
      <w:r w:rsidR="0056212F" w:rsidRPr="00F920F9">
        <w:rPr>
          <w:rFonts w:ascii="Arial" w:hAnsi="Arial" w:cs="Arial"/>
          <w:b/>
          <w:sz w:val="24"/>
          <w:szCs w:val="24"/>
        </w:rPr>
        <w:t>/RE</w:t>
      </w:r>
    </w:p>
    <w:p w:rsidR="0025484D" w:rsidRPr="00F920F9" w:rsidRDefault="0025484D" w:rsidP="00B01A64">
      <w:pPr>
        <w:spacing w:after="0" w:line="240" w:lineRule="auto"/>
        <w:rPr>
          <w:rFonts w:ascii="Arial" w:hAnsi="Arial" w:cs="Arial"/>
          <w:b/>
          <w:sz w:val="24"/>
          <w:szCs w:val="24"/>
        </w:rPr>
      </w:pPr>
    </w:p>
    <w:p w:rsidR="00A557B2" w:rsidRPr="00F920F9" w:rsidRDefault="00560580" w:rsidP="00B01A64">
      <w:pPr>
        <w:spacing w:after="0" w:line="240" w:lineRule="auto"/>
        <w:rPr>
          <w:rFonts w:ascii="Arial" w:hAnsi="Arial" w:cs="Arial"/>
          <w:sz w:val="24"/>
          <w:szCs w:val="24"/>
        </w:rPr>
      </w:pPr>
      <w:r w:rsidRPr="00F920F9">
        <w:rPr>
          <w:rFonts w:ascii="Arial" w:hAnsi="Arial" w:cs="Arial"/>
          <w:sz w:val="24"/>
          <w:szCs w:val="24"/>
        </w:rPr>
        <w:t xml:space="preserve">At the beginning of each </w:t>
      </w:r>
      <w:r w:rsidR="00A557B2" w:rsidRPr="00F920F9">
        <w:rPr>
          <w:rFonts w:ascii="Arial" w:hAnsi="Arial" w:cs="Arial"/>
          <w:sz w:val="24"/>
          <w:szCs w:val="24"/>
        </w:rPr>
        <w:t xml:space="preserve">Humanities </w:t>
      </w:r>
      <w:r w:rsidRPr="00F920F9">
        <w:rPr>
          <w:rFonts w:ascii="Arial" w:hAnsi="Arial" w:cs="Arial"/>
          <w:sz w:val="24"/>
          <w:szCs w:val="24"/>
        </w:rPr>
        <w:t xml:space="preserve">unit children </w:t>
      </w:r>
      <w:r w:rsidR="00B15F4D" w:rsidRPr="00F920F9">
        <w:rPr>
          <w:rFonts w:ascii="Arial" w:hAnsi="Arial" w:cs="Arial"/>
          <w:sz w:val="24"/>
          <w:szCs w:val="24"/>
        </w:rPr>
        <w:t>will devise a ‘learning challenge</w:t>
      </w:r>
      <w:r w:rsidRPr="00F920F9">
        <w:rPr>
          <w:rFonts w:ascii="Arial" w:hAnsi="Arial" w:cs="Arial"/>
          <w:sz w:val="24"/>
          <w:szCs w:val="24"/>
        </w:rPr>
        <w:t xml:space="preserve">’ for their topic with the class teacher.  The class teacher will support children through helping them to identify ‘what they already know’ and think critically about what they might like to find out. </w:t>
      </w:r>
    </w:p>
    <w:p w:rsidR="00560580" w:rsidRPr="00F920F9" w:rsidRDefault="00A557B2" w:rsidP="00B01A64">
      <w:pPr>
        <w:spacing w:after="0" w:line="240" w:lineRule="auto"/>
        <w:rPr>
          <w:rFonts w:ascii="Arial" w:hAnsi="Arial" w:cs="Arial"/>
          <w:sz w:val="24"/>
          <w:szCs w:val="24"/>
        </w:rPr>
      </w:pPr>
      <w:r w:rsidRPr="00F920F9">
        <w:rPr>
          <w:rFonts w:ascii="Arial" w:hAnsi="Arial" w:cs="Arial"/>
          <w:sz w:val="24"/>
          <w:szCs w:val="24"/>
        </w:rPr>
        <w:t>At the beginning of each RE Unit</w:t>
      </w:r>
      <w:r w:rsidR="00560580" w:rsidRPr="00F920F9">
        <w:rPr>
          <w:rFonts w:ascii="Arial" w:hAnsi="Arial" w:cs="Arial"/>
          <w:sz w:val="24"/>
          <w:szCs w:val="24"/>
        </w:rPr>
        <w:t xml:space="preserve"> </w:t>
      </w:r>
      <w:r w:rsidRPr="00F920F9">
        <w:rPr>
          <w:rFonts w:ascii="Arial" w:hAnsi="Arial" w:cs="Arial"/>
          <w:sz w:val="24"/>
          <w:szCs w:val="24"/>
        </w:rPr>
        <w:t xml:space="preserve">children will be given key question from the Greenwich RE syllabus, for their half-termly topic.  </w:t>
      </w:r>
    </w:p>
    <w:p w:rsidR="00D17D08" w:rsidRPr="00F920F9" w:rsidRDefault="00560580" w:rsidP="00560580">
      <w:pPr>
        <w:spacing w:after="0" w:line="240" w:lineRule="auto"/>
        <w:rPr>
          <w:rFonts w:ascii="Arial" w:hAnsi="Arial" w:cs="Arial"/>
          <w:sz w:val="24"/>
          <w:szCs w:val="24"/>
        </w:rPr>
      </w:pPr>
      <w:r w:rsidRPr="00F920F9">
        <w:rPr>
          <w:rFonts w:ascii="Arial" w:hAnsi="Arial" w:cs="Arial"/>
          <w:sz w:val="24"/>
          <w:szCs w:val="24"/>
        </w:rPr>
        <w:t xml:space="preserve">At the end of each </w:t>
      </w:r>
      <w:proofErr w:type="gramStart"/>
      <w:r w:rsidRPr="00F920F9">
        <w:rPr>
          <w:rFonts w:ascii="Arial" w:hAnsi="Arial" w:cs="Arial"/>
          <w:sz w:val="24"/>
          <w:szCs w:val="24"/>
        </w:rPr>
        <w:t>Humanities</w:t>
      </w:r>
      <w:proofErr w:type="gramEnd"/>
      <w:r w:rsidR="0056212F" w:rsidRPr="00F920F9">
        <w:rPr>
          <w:rFonts w:ascii="Arial" w:hAnsi="Arial" w:cs="Arial"/>
          <w:sz w:val="24"/>
          <w:szCs w:val="24"/>
        </w:rPr>
        <w:t xml:space="preserve"> and RE</w:t>
      </w:r>
      <w:r w:rsidRPr="00F920F9">
        <w:rPr>
          <w:rFonts w:ascii="Arial" w:hAnsi="Arial" w:cs="Arial"/>
          <w:sz w:val="24"/>
          <w:szCs w:val="24"/>
        </w:rPr>
        <w:t xml:space="preserve"> Unit, teachers will support children to review their learning agains</w:t>
      </w:r>
      <w:r w:rsidR="00B15F4D" w:rsidRPr="00F920F9">
        <w:rPr>
          <w:rFonts w:ascii="Arial" w:hAnsi="Arial" w:cs="Arial"/>
          <w:sz w:val="24"/>
          <w:szCs w:val="24"/>
        </w:rPr>
        <w:t>t the original learning challenge</w:t>
      </w:r>
      <w:r w:rsidR="00A557B2" w:rsidRPr="00F920F9">
        <w:rPr>
          <w:rFonts w:ascii="Arial" w:hAnsi="Arial" w:cs="Arial"/>
          <w:sz w:val="24"/>
          <w:szCs w:val="24"/>
        </w:rPr>
        <w:t>/question</w:t>
      </w:r>
    </w:p>
    <w:p w:rsidR="00560580" w:rsidRPr="00F920F9" w:rsidRDefault="00560580" w:rsidP="00560580">
      <w:pPr>
        <w:spacing w:after="0" w:line="240" w:lineRule="auto"/>
        <w:rPr>
          <w:rFonts w:ascii="Arial" w:hAnsi="Arial" w:cs="Arial"/>
          <w:sz w:val="24"/>
          <w:szCs w:val="24"/>
        </w:rPr>
      </w:pPr>
      <w:r w:rsidRPr="00F920F9">
        <w:rPr>
          <w:rFonts w:ascii="Arial" w:hAnsi="Arial" w:cs="Arial"/>
          <w:sz w:val="24"/>
          <w:szCs w:val="24"/>
        </w:rPr>
        <w:t>.</w:t>
      </w:r>
    </w:p>
    <w:p w:rsidR="005A33D9" w:rsidRPr="00F920F9" w:rsidRDefault="005A33D9" w:rsidP="00560580">
      <w:pPr>
        <w:spacing w:after="0" w:line="240" w:lineRule="auto"/>
        <w:rPr>
          <w:rFonts w:ascii="Arial" w:hAnsi="Arial" w:cs="Arial"/>
          <w:sz w:val="24"/>
          <w:szCs w:val="24"/>
        </w:rPr>
      </w:pPr>
      <w:r w:rsidRPr="00F920F9">
        <w:rPr>
          <w:rFonts w:ascii="Arial" w:hAnsi="Arial" w:cs="Arial"/>
          <w:sz w:val="24"/>
          <w:szCs w:val="24"/>
        </w:rPr>
        <w:t>Humanities folders for each class, give an overview of the topic covered as well as an outline of pupil progre</w:t>
      </w:r>
      <w:r w:rsidR="00B15F4D" w:rsidRPr="00F920F9">
        <w:rPr>
          <w:rFonts w:ascii="Arial" w:hAnsi="Arial" w:cs="Arial"/>
          <w:sz w:val="24"/>
          <w:szCs w:val="24"/>
        </w:rPr>
        <w:t>ss against the learning challenge</w:t>
      </w:r>
      <w:r w:rsidRPr="00F920F9">
        <w:rPr>
          <w:rFonts w:ascii="Arial" w:hAnsi="Arial" w:cs="Arial"/>
          <w:sz w:val="24"/>
          <w:szCs w:val="24"/>
        </w:rPr>
        <w:t xml:space="preserve"> for each unit.</w:t>
      </w:r>
    </w:p>
    <w:p w:rsidR="005A33D9" w:rsidRPr="00F920F9" w:rsidRDefault="005A33D9" w:rsidP="00560580">
      <w:pPr>
        <w:spacing w:after="0" w:line="240" w:lineRule="auto"/>
        <w:rPr>
          <w:rFonts w:ascii="Arial" w:hAnsi="Arial" w:cs="Arial"/>
          <w:sz w:val="24"/>
          <w:szCs w:val="24"/>
        </w:rPr>
      </w:pPr>
      <w:r w:rsidRPr="00F920F9">
        <w:rPr>
          <w:rFonts w:ascii="Arial" w:hAnsi="Arial" w:cs="Arial"/>
          <w:sz w:val="24"/>
          <w:szCs w:val="24"/>
        </w:rPr>
        <w:t>Humanities files are also evidence of pupils developing skills in art/</w:t>
      </w:r>
      <w:r w:rsidR="0056212F" w:rsidRPr="00F920F9">
        <w:rPr>
          <w:rFonts w:ascii="Arial" w:hAnsi="Arial" w:cs="Arial"/>
          <w:sz w:val="24"/>
          <w:szCs w:val="24"/>
        </w:rPr>
        <w:t>literacy/DT</w:t>
      </w:r>
      <w:r w:rsidR="00B15F4D" w:rsidRPr="00F920F9">
        <w:rPr>
          <w:rFonts w:ascii="Arial" w:hAnsi="Arial" w:cs="Arial"/>
          <w:sz w:val="24"/>
          <w:szCs w:val="24"/>
        </w:rPr>
        <w:t>.</w:t>
      </w:r>
    </w:p>
    <w:p w:rsidR="0056212F" w:rsidRPr="00F920F9" w:rsidRDefault="0056212F" w:rsidP="00560580">
      <w:pPr>
        <w:spacing w:after="0" w:line="240" w:lineRule="auto"/>
        <w:rPr>
          <w:rFonts w:ascii="Arial" w:hAnsi="Arial" w:cs="Arial"/>
          <w:sz w:val="24"/>
          <w:szCs w:val="24"/>
        </w:rPr>
      </w:pPr>
      <w:r w:rsidRPr="00F920F9">
        <w:rPr>
          <w:rFonts w:ascii="Arial" w:hAnsi="Arial" w:cs="Arial"/>
          <w:sz w:val="24"/>
          <w:szCs w:val="24"/>
        </w:rPr>
        <w:t>Key stage 1 pupils have a class RE</w:t>
      </w:r>
      <w:r w:rsidR="003E625C" w:rsidRPr="00F920F9">
        <w:rPr>
          <w:rFonts w:ascii="Arial" w:hAnsi="Arial" w:cs="Arial"/>
          <w:sz w:val="24"/>
          <w:szCs w:val="24"/>
        </w:rPr>
        <w:t>/Humanities</w:t>
      </w:r>
      <w:r w:rsidRPr="00F920F9">
        <w:rPr>
          <w:rFonts w:ascii="Arial" w:hAnsi="Arial" w:cs="Arial"/>
          <w:sz w:val="24"/>
          <w:szCs w:val="24"/>
        </w:rPr>
        <w:t xml:space="preserve"> book whilst pupils in Key stage 2 have their own RE</w:t>
      </w:r>
      <w:r w:rsidR="003E625C" w:rsidRPr="00F920F9">
        <w:rPr>
          <w:rFonts w:ascii="Arial" w:hAnsi="Arial" w:cs="Arial"/>
          <w:sz w:val="24"/>
          <w:szCs w:val="24"/>
        </w:rPr>
        <w:t>/Humanities</w:t>
      </w:r>
      <w:r w:rsidRPr="00F920F9">
        <w:rPr>
          <w:rFonts w:ascii="Arial" w:hAnsi="Arial" w:cs="Arial"/>
          <w:sz w:val="24"/>
          <w:szCs w:val="24"/>
        </w:rPr>
        <w:t xml:space="preserve"> books.</w:t>
      </w:r>
    </w:p>
    <w:p w:rsidR="00560580" w:rsidRPr="00F920F9" w:rsidRDefault="00560580" w:rsidP="00560580">
      <w:pPr>
        <w:spacing w:after="0" w:line="240" w:lineRule="auto"/>
        <w:rPr>
          <w:rFonts w:ascii="Arial" w:hAnsi="Arial" w:cs="Arial"/>
          <w:sz w:val="24"/>
          <w:szCs w:val="24"/>
        </w:rPr>
      </w:pPr>
    </w:p>
    <w:p w:rsidR="005A33D9" w:rsidRPr="00F920F9" w:rsidRDefault="005A33D9" w:rsidP="00B01A64">
      <w:pPr>
        <w:spacing w:after="0" w:line="240" w:lineRule="auto"/>
        <w:rPr>
          <w:rFonts w:ascii="Arial" w:hAnsi="Arial" w:cs="Arial"/>
          <w:b/>
          <w:sz w:val="24"/>
          <w:szCs w:val="24"/>
        </w:rPr>
      </w:pPr>
      <w:r w:rsidRPr="00F920F9">
        <w:rPr>
          <w:rFonts w:ascii="Arial" w:hAnsi="Arial" w:cs="Arial"/>
          <w:b/>
          <w:sz w:val="24"/>
          <w:szCs w:val="24"/>
        </w:rPr>
        <w:t>PE</w:t>
      </w:r>
    </w:p>
    <w:p w:rsidR="0025484D" w:rsidRPr="00F920F9" w:rsidRDefault="0025484D" w:rsidP="00B01A64">
      <w:pPr>
        <w:spacing w:after="0" w:line="240" w:lineRule="auto"/>
        <w:rPr>
          <w:rFonts w:ascii="Arial" w:hAnsi="Arial" w:cs="Arial"/>
          <w:b/>
          <w:sz w:val="24"/>
          <w:szCs w:val="24"/>
        </w:rPr>
      </w:pPr>
    </w:p>
    <w:p w:rsidR="005A33D9" w:rsidRPr="00F920F9" w:rsidRDefault="005A33D9" w:rsidP="00B01A64">
      <w:pPr>
        <w:spacing w:after="0" w:line="240" w:lineRule="auto"/>
        <w:rPr>
          <w:rFonts w:ascii="Arial" w:hAnsi="Arial" w:cs="Arial"/>
          <w:sz w:val="24"/>
          <w:szCs w:val="24"/>
        </w:rPr>
      </w:pPr>
      <w:r w:rsidRPr="00F920F9">
        <w:rPr>
          <w:rFonts w:ascii="Arial" w:hAnsi="Arial" w:cs="Arial"/>
          <w:sz w:val="24"/>
          <w:szCs w:val="24"/>
        </w:rPr>
        <w:t>If a separate coach is teaching dance/gymnastics/tennis it is expected that the coach will support the assessment of pupils in this subject.  However, class teachers are responsible for ensuring the continued monitoring of pupil progress in each area of PE and for providing a written report outlining each pupil</w:t>
      </w:r>
      <w:r w:rsidR="0056212F" w:rsidRPr="00F920F9">
        <w:rPr>
          <w:rFonts w:ascii="Arial" w:hAnsi="Arial" w:cs="Arial"/>
          <w:sz w:val="24"/>
          <w:szCs w:val="24"/>
        </w:rPr>
        <w:t>’</w:t>
      </w:r>
      <w:r w:rsidRPr="00F920F9">
        <w:rPr>
          <w:rFonts w:ascii="Arial" w:hAnsi="Arial" w:cs="Arial"/>
          <w:sz w:val="24"/>
          <w:szCs w:val="24"/>
        </w:rPr>
        <w:t>s stage of development for parents for end of year reporting.</w:t>
      </w:r>
    </w:p>
    <w:p w:rsidR="0056212F" w:rsidRPr="00F920F9" w:rsidRDefault="0056212F" w:rsidP="00E96389">
      <w:pPr>
        <w:spacing w:line="240" w:lineRule="auto"/>
        <w:rPr>
          <w:rFonts w:ascii="Arial" w:hAnsi="Arial" w:cs="Arial"/>
          <w:sz w:val="24"/>
          <w:szCs w:val="24"/>
        </w:rPr>
      </w:pPr>
      <w:r w:rsidRPr="00F920F9">
        <w:rPr>
          <w:rFonts w:ascii="Arial" w:hAnsi="Arial" w:cs="Arial"/>
          <w:sz w:val="24"/>
          <w:szCs w:val="24"/>
        </w:rPr>
        <w:t>The use of video has proved a powerful tool in assessing pupils’ developments in physical activity.</w:t>
      </w:r>
    </w:p>
    <w:p w:rsidR="005A33D9" w:rsidRPr="00F920F9" w:rsidRDefault="00B15F4D" w:rsidP="00B01A64">
      <w:pPr>
        <w:spacing w:after="0" w:line="240" w:lineRule="auto"/>
        <w:rPr>
          <w:rFonts w:ascii="Arial" w:hAnsi="Arial" w:cs="Arial"/>
          <w:b/>
          <w:sz w:val="24"/>
          <w:szCs w:val="24"/>
        </w:rPr>
      </w:pPr>
      <w:r w:rsidRPr="00F920F9">
        <w:rPr>
          <w:rFonts w:ascii="Arial" w:hAnsi="Arial" w:cs="Arial"/>
          <w:b/>
          <w:sz w:val="24"/>
          <w:szCs w:val="24"/>
        </w:rPr>
        <w:t>A</w:t>
      </w:r>
      <w:r w:rsidR="005A33D9" w:rsidRPr="00F920F9">
        <w:rPr>
          <w:rFonts w:ascii="Arial" w:hAnsi="Arial" w:cs="Arial"/>
          <w:b/>
          <w:sz w:val="24"/>
          <w:szCs w:val="24"/>
        </w:rPr>
        <w:t>rt and Design and Design Technology</w:t>
      </w:r>
    </w:p>
    <w:p w:rsidR="0025484D" w:rsidRPr="00F920F9" w:rsidRDefault="0025484D" w:rsidP="00B01A64">
      <w:pPr>
        <w:spacing w:after="0" w:line="240" w:lineRule="auto"/>
        <w:rPr>
          <w:rFonts w:ascii="Arial" w:hAnsi="Arial" w:cs="Arial"/>
          <w:b/>
          <w:sz w:val="24"/>
          <w:szCs w:val="24"/>
        </w:rPr>
      </w:pPr>
    </w:p>
    <w:p w:rsidR="005A33D9" w:rsidRPr="00F920F9" w:rsidRDefault="0056212F" w:rsidP="00B01A64">
      <w:pPr>
        <w:spacing w:after="0" w:line="240" w:lineRule="auto"/>
        <w:rPr>
          <w:rFonts w:ascii="Arial" w:hAnsi="Arial" w:cs="Arial"/>
          <w:sz w:val="24"/>
          <w:szCs w:val="24"/>
        </w:rPr>
      </w:pPr>
      <w:r w:rsidRPr="00F920F9">
        <w:rPr>
          <w:rFonts w:ascii="Arial" w:hAnsi="Arial" w:cs="Arial"/>
          <w:sz w:val="24"/>
          <w:szCs w:val="24"/>
        </w:rPr>
        <w:t>Currently we are using ‘To Build a P</w:t>
      </w:r>
      <w:r w:rsidR="005A33D9" w:rsidRPr="00F920F9">
        <w:rPr>
          <w:rFonts w:ascii="Arial" w:hAnsi="Arial" w:cs="Arial"/>
          <w:sz w:val="24"/>
          <w:szCs w:val="24"/>
        </w:rPr>
        <w:t xml:space="preserve">rofile’ </w:t>
      </w:r>
      <w:r w:rsidRPr="00F920F9">
        <w:rPr>
          <w:rFonts w:ascii="Arial" w:hAnsi="Arial" w:cs="Arial"/>
          <w:sz w:val="24"/>
          <w:szCs w:val="24"/>
        </w:rPr>
        <w:t xml:space="preserve">app </w:t>
      </w:r>
      <w:r w:rsidR="005A33D9" w:rsidRPr="00F920F9">
        <w:rPr>
          <w:rFonts w:ascii="Arial" w:hAnsi="Arial" w:cs="Arial"/>
          <w:sz w:val="24"/>
          <w:szCs w:val="24"/>
        </w:rPr>
        <w:t xml:space="preserve">to capture the </w:t>
      </w:r>
      <w:r w:rsidRPr="00F920F9">
        <w:rPr>
          <w:rFonts w:ascii="Arial" w:hAnsi="Arial" w:cs="Arial"/>
          <w:sz w:val="24"/>
          <w:szCs w:val="24"/>
        </w:rPr>
        <w:t>‘</w:t>
      </w:r>
      <w:r w:rsidR="005A33D9" w:rsidRPr="00F920F9">
        <w:rPr>
          <w:rFonts w:ascii="Arial" w:hAnsi="Arial" w:cs="Arial"/>
          <w:sz w:val="24"/>
          <w:szCs w:val="24"/>
        </w:rPr>
        <w:t xml:space="preserve">process </w:t>
      </w:r>
      <w:r w:rsidRPr="00F920F9">
        <w:rPr>
          <w:rFonts w:ascii="Arial" w:hAnsi="Arial" w:cs="Arial"/>
          <w:sz w:val="24"/>
          <w:szCs w:val="24"/>
        </w:rPr>
        <w:t>‘</w:t>
      </w:r>
      <w:r w:rsidR="005A33D9" w:rsidRPr="00F920F9">
        <w:rPr>
          <w:rFonts w:ascii="Arial" w:hAnsi="Arial" w:cs="Arial"/>
          <w:sz w:val="24"/>
          <w:szCs w:val="24"/>
        </w:rPr>
        <w:t>of learning for each pupil.  Children from years 1 to year 6 have their own individual profile on-line.   Teach</w:t>
      </w:r>
      <w:r w:rsidRPr="00F920F9">
        <w:rPr>
          <w:rFonts w:ascii="Arial" w:hAnsi="Arial" w:cs="Arial"/>
          <w:sz w:val="24"/>
          <w:szCs w:val="24"/>
        </w:rPr>
        <w:t xml:space="preserve">ers and Teaching Assistants have a role to play in supporting </w:t>
      </w:r>
      <w:r w:rsidR="005A33D9" w:rsidRPr="00F920F9">
        <w:rPr>
          <w:rFonts w:ascii="Arial" w:hAnsi="Arial" w:cs="Arial"/>
          <w:sz w:val="24"/>
          <w:szCs w:val="24"/>
        </w:rPr>
        <w:t xml:space="preserve"> pupils to ensure that regular reviews of the process is captured through photos/drawing and sketches.   Sometimes this may be a whole class or group review/photograph etc.</w:t>
      </w:r>
      <w:r w:rsidRPr="00F920F9">
        <w:rPr>
          <w:rFonts w:ascii="Arial" w:hAnsi="Arial" w:cs="Arial"/>
          <w:sz w:val="24"/>
          <w:szCs w:val="24"/>
        </w:rPr>
        <w:t xml:space="preserve">  It is advisable for teachers to incorporate this into the planning process in order to ensure that the process is captured.   </w:t>
      </w:r>
    </w:p>
    <w:p w:rsidR="005A33D9" w:rsidRPr="00F920F9" w:rsidRDefault="005A33D9" w:rsidP="00E96389">
      <w:pPr>
        <w:spacing w:line="240" w:lineRule="auto"/>
        <w:rPr>
          <w:rFonts w:ascii="Arial" w:hAnsi="Arial" w:cs="Arial"/>
          <w:sz w:val="24"/>
          <w:szCs w:val="24"/>
        </w:rPr>
      </w:pPr>
      <w:r w:rsidRPr="00F920F9">
        <w:rPr>
          <w:rFonts w:ascii="Arial" w:hAnsi="Arial" w:cs="Arial"/>
          <w:sz w:val="24"/>
          <w:szCs w:val="24"/>
        </w:rPr>
        <w:t>In addition pupils have their own Sketch books, which show developments of individual pupils’ skills in pencil drawing.</w:t>
      </w:r>
    </w:p>
    <w:p w:rsidR="0056212F" w:rsidRPr="00F920F9" w:rsidRDefault="0056212F" w:rsidP="00E96389">
      <w:pPr>
        <w:spacing w:line="240" w:lineRule="auto"/>
        <w:rPr>
          <w:rFonts w:ascii="Arial" w:hAnsi="Arial" w:cs="Arial"/>
          <w:sz w:val="24"/>
          <w:szCs w:val="24"/>
        </w:rPr>
      </w:pPr>
      <w:r w:rsidRPr="00F920F9">
        <w:rPr>
          <w:rFonts w:ascii="Arial" w:hAnsi="Arial" w:cs="Arial"/>
          <w:sz w:val="24"/>
          <w:szCs w:val="24"/>
        </w:rPr>
        <w:t>Humanities files provide further evidence of pupil progress and achievement in Art and Design and Design Technology which is a useful tool for teachers, children and parents.</w:t>
      </w:r>
    </w:p>
    <w:p w:rsidR="004323E4" w:rsidRPr="00F920F9" w:rsidRDefault="004323E4" w:rsidP="00B01A64">
      <w:pPr>
        <w:spacing w:after="0" w:line="240" w:lineRule="auto"/>
        <w:rPr>
          <w:rFonts w:ascii="Arial" w:hAnsi="Arial" w:cs="Arial"/>
          <w:b/>
          <w:sz w:val="24"/>
          <w:szCs w:val="24"/>
        </w:rPr>
      </w:pPr>
      <w:r w:rsidRPr="00F920F9">
        <w:rPr>
          <w:rFonts w:ascii="Arial" w:hAnsi="Arial" w:cs="Arial"/>
          <w:b/>
          <w:sz w:val="24"/>
          <w:szCs w:val="24"/>
        </w:rPr>
        <w:t>MFL</w:t>
      </w:r>
    </w:p>
    <w:p w:rsidR="0025484D" w:rsidRPr="00F920F9" w:rsidRDefault="0025484D" w:rsidP="00B01A64">
      <w:pPr>
        <w:spacing w:after="0" w:line="240" w:lineRule="auto"/>
        <w:rPr>
          <w:rFonts w:ascii="Arial" w:hAnsi="Arial" w:cs="Arial"/>
          <w:b/>
          <w:sz w:val="24"/>
          <w:szCs w:val="24"/>
        </w:rPr>
      </w:pPr>
    </w:p>
    <w:p w:rsidR="004323E4" w:rsidRPr="00F920F9" w:rsidRDefault="004323E4" w:rsidP="00B01A64">
      <w:pPr>
        <w:spacing w:after="0" w:line="240" w:lineRule="auto"/>
        <w:rPr>
          <w:rFonts w:ascii="Arial" w:hAnsi="Arial" w:cs="Arial"/>
          <w:sz w:val="24"/>
          <w:szCs w:val="24"/>
        </w:rPr>
      </w:pPr>
      <w:r w:rsidRPr="00F920F9">
        <w:rPr>
          <w:rFonts w:ascii="Arial" w:hAnsi="Arial" w:cs="Arial"/>
          <w:sz w:val="24"/>
          <w:szCs w:val="24"/>
        </w:rPr>
        <w:t xml:space="preserve">We currently employ a teacher through an agency to teach French to children in years </w:t>
      </w:r>
      <w:proofErr w:type="gramStart"/>
      <w:r w:rsidRPr="00F920F9">
        <w:rPr>
          <w:rFonts w:ascii="Arial" w:hAnsi="Arial" w:cs="Arial"/>
          <w:sz w:val="24"/>
          <w:szCs w:val="24"/>
        </w:rPr>
        <w:t>3 ,4</w:t>
      </w:r>
      <w:proofErr w:type="gramEnd"/>
      <w:r w:rsidRPr="00F920F9">
        <w:rPr>
          <w:rFonts w:ascii="Arial" w:hAnsi="Arial" w:cs="Arial"/>
          <w:sz w:val="24"/>
          <w:szCs w:val="24"/>
        </w:rPr>
        <w:t>, 5 and 6.   This teacher is responsible for providing end of year statements to the school to show pupils progress towards end of year expectations in French.   The class teacher can support this process through participation in French lessons and making observations to support reviews of pupil progress.</w:t>
      </w:r>
    </w:p>
    <w:p w:rsidR="009A6CFD" w:rsidRPr="00F920F9" w:rsidRDefault="009A6CFD" w:rsidP="0056212F">
      <w:pPr>
        <w:spacing w:line="240" w:lineRule="auto"/>
        <w:rPr>
          <w:rFonts w:ascii="Arial" w:hAnsi="Arial" w:cs="Arial"/>
          <w:b/>
          <w:sz w:val="24"/>
          <w:szCs w:val="24"/>
        </w:rPr>
      </w:pPr>
    </w:p>
    <w:p w:rsidR="0056212F" w:rsidRPr="00F920F9" w:rsidRDefault="0056212F" w:rsidP="0056212F">
      <w:pPr>
        <w:spacing w:line="240" w:lineRule="auto"/>
        <w:rPr>
          <w:rFonts w:ascii="Arial" w:hAnsi="Arial" w:cs="Arial"/>
          <w:b/>
          <w:sz w:val="24"/>
          <w:szCs w:val="24"/>
        </w:rPr>
      </w:pPr>
      <w:r w:rsidRPr="00F920F9">
        <w:rPr>
          <w:rFonts w:ascii="Arial" w:hAnsi="Arial" w:cs="Arial"/>
          <w:b/>
          <w:sz w:val="24"/>
          <w:szCs w:val="24"/>
        </w:rPr>
        <w:t>Review</w:t>
      </w:r>
    </w:p>
    <w:p w:rsidR="0056212F" w:rsidRPr="00F920F9" w:rsidRDefault="0056212F" w:rsidP="0056212F">
      <w:pPr>
        <w:spacing w:line="240" w:lineRule="auto"/>
        <w:rPr>
          <w:rFonts w:ascii="Arial" w:hAnsi="Arial" w:cs="Arial"/>
          <w:b/>
          <w:sz w:val="24"/>
          <w:szCs w:val="24"/>
        </w:rPr>
      </w:pPr>
      <w:r w:rsidRPr="00F920F9">
        <w:rPr>
          <w:rFonts w:ascii="Arial" w:hAnsi="Arial" w:cs="Arial"/>
          <w:sz w:val="24"/>
          <w:szCs w:val="24"/>
        </w:rPr>
        <w:t xml:space="preserve">We recognise that teachers’ have an ever increasing work load and aim to constantly review our process to ensure it is manageable </w:t>
      </w:r>
      <w:r w:rsidR="00855229" w:rsidRPr="00F920F9">
        <w:rPr>
          <w:rFonts w:ascii="Arial" w:hAnsi="Arial" w:cs="Arial"/>
          <w:sz w:val="24"/>
          <w:szCs w:val="24"/>
        </w:rPr>
        <w:t>for teachers, subject leaders, and</w:t>
      </w:r>
      <w:r w:rsidRPr="00F920F9">
        <w:rPr>
          <w:rFonts w:ascii="Arial" w:hAnsi="Arial" w:cs="Arial"/>
          <w:sz w:val="24"/>
          <w:szCs w:val="24"/>
        </w:rPr>
        <w:t xml:space="preserve"> children.</w:t>
      </w:r>
    </w:p>
    <w:p w:rsidR="0056212F" w:rsidRPr="00F920F9" w:rsidRDefault="0056212F" w:rsidP="0056212F">
      <w:pPr>
        <w:spacing w:line="240" w:lineRule="auto"/>
        <w:rPr>
          <w:rFonts w:ascii="Arial" w:hAnsi="Arial" w:cs="Arial"/>
          <w:sz w:val="24"/>
          <w:szCs w:val="24"/>
        </w:rPr>
      </w:pPr>
      <w:r w:rsidRPr="00F920F9">
        <w:rPr>
          <w:rFonts w:ascii="Arial" w:hAnsi="Arial" w:cs="Arial"/>
          <w:sz w:val="24"/>
          <w:szCs w:val="24"/>
        </w:rPr>
        <w:t>We recognise that we are in a transitional stage in terms of assessment in all areas of learning and welcome feedback in order to ensure best practice for all.</w:t>
      </w:r>
    </w:p>
    <w:p w:rsidR="00EA2696" w:rsidRPr="00F920F9" w:rsidRDefault="00EA2696" w:rsidP="0056212F">
      <w:pPr>
        <w:spacing w:line="240" w:lineRule="auto"/>
        <w:rPr>
          <w:rFonts w:ascii="Arial" w:hAnsi="Arial" w:cs="Arial"/>
          <w:b/>
          <w:sz w:val="24"/>
          <w:szCs w:val="24"/>
        </w:rPr>
      </w:pPr>
    </w:p>
    <w:p w:rsidR="00F41175" w:rsidRPr="00F920F9" w:rsidRDefault="00F41175" w:rsidP="0056212F">
      <w:pPr>
        <w:spacing w:line="240" w:lineRule="auto"/>
        <w:rPr>
          <w:rFonts w:ascii="Arial" w:hAnsi="Arial" w:cs="Arial"/>
          <w:b/>
          <w:sz w:val="24"/>
          <w:szCs w:val="24"/>
        </w:rPr>
      </w:pPr>
    </w:p>
    <w:p w:rsidR="00F41175" w:rsidRPr="00F920F9" w:rsidRDefault="00F41175" w:rsidP="0056212F">
      <w:pPr>
        <w:spacing w:line="240" w:lineRule="auto"/>
        <w:rPr>
          <w:rFonts w:ascii="Arial" w:hAnsi="Arial" w:cs="Arial"/>
          <w:b/>
          <w:sz w:val="24"/>
          <w:szCs w:val="24"/>
        </w:rPr>
      </w:pPr>
    </w:p>
    <w:p w:rsidR="00F41175" w:rsidRPr="00F920F9" w:rsidRDefault="00F41175" w:rsidP="0056212F">
      <w:pPr>
        <w:spacing w:line="240" w:lineRule="auto"/>
        <w:rPr>
          <w:rFonts w:ascii="Arial" w:hAnsi="Arial" w:cs="Arial"/>
          <w:b/>
          <w:sz w:val="24"/>
          <w:szCs w:val="24"/>
        </w:rPr>
      </w:pPr>
    </w:p>
    <w:p w:rsidR="00F41175" w:rsidRPr="00F920F9" w:rsidRDefault="00F41175" w:rsidP="0056212F">
      <w:pPr>
        <w:spacing w:line="240" w:lineRule="auto"/>
        <w:rPr>
          <w:rFonts w:ascii="Arial" w:hAnsi="Arial" w:cs="Arial"/>
          <w:b/>
          <w:sz w:val="24"/>
          <w:szCs w:val="24"/>
        </w:rPr>
      </w:pPr>
    </w:p>
    <w:p w:rsidR="00F41175" w:rsidRPr="00F920F9" w:rsidRDefault="00F41175" w:rsidP="0056212F">
      <w:pPr>
        <w:spacing w:line="240" w:lineRule="auto"/>
        <w:rPr>
          <w:rFonts w:ascii="Arial" w:hAnsi="Arial" w:cs="Arial"/>
          <w:b/>
          <w:sz w:val="24"/>
          <w:szCs w:val="24"/>
        </w:rPr>
      </w:pPr>
    </w:p>
    <w:p w:rsidR="00F41175" w:rsidRPr="00F920F9" w:rsidRDefault="00F41175" w:rsidP="0056212F">
      <w:pPr>
        <w:spacing w:line="240" w:lineRule="auto"/>
        <w:rPr>
          <w:rFonts w:ascii="Arial" w:hAnsi="Arial" w:cs="Arial"/>
          <w:b/>
          <w:sz w:val="24"/>
          <w:szCs w:val="24"/>
        </w:rPr>
      </w:pPr>
    </w:p>
    <w:p w:rsidR="00F41175" w:rsidRPr="00F920F9" w:rsidRDefault="00F41175" w:rsidP="0056212F">
      <w:pPr>
        <w:spacing w:line="240" w:lineRule="auto"/>
        <w:rPr>
          <w:rFonts w:ascii="Arial" w:hAnsi="Arial" w:cs="Arial"/>
          <w:b/>
          <w:sz w:val="24"/>
          <w:szCs w:val="24"/>
        </w:rPr>
      </w:pPr>
    </w:p>
    <w:p w:rsidR="00F41175" w:rsidRPr="00F920F9" w:rsidRDefault="00F41175" w:rsidP="0056212F">
      <w:pPr>
        <w:spacing w:line="240" w:lineRule="auto"/>
        <w:rPr>
          <w:rFonts w:ascii="Arial" w:hAnsi="Arial" w:cs="Arial"/>
          <w:b/>
          <w:sz w:val="24"/>
          <w:szCs w:val="24"/>
        </w:rPr>
      </w:pPr>
    </w:p>
    <w:p w:rsidR="00F41175" w:rsidRPr="00F920F9" w:rsidRDefault="00F41175" w:rsidP="0056212F">
      <w:pPr>
        <w:spacing w:line="240" w:lineRule="auto"/>
        <w:rPr>
          <w:rFonts w:ascii="Arial" w:hAnsi="Arial" w:cs="Arial"/>
          <w:b/>
          <w:sz w:val="24"/>
          <w:szCs w:val="24"/>
        </w:rPr>
      </w:pPr>
    </w:p>
    <w:p w:rsidR="00F41175" w:rsidRPr="00F920F9" w:rsidRDefault="00F41175" w:rsidP="0056212F">
      <w:pPr>
        <w:spacing w:line="240" w:lineRule="auto"/>
        <w:rPr>
          <w:rFonts w:ascii="Arial" w:hAnsi="Arial" w:cs="Arial"/>
          <w:b/>
          <w:sz w:val="24"/>
          <w:szCs w:val="24"/>
        </w:rPr>
      </w:pPr>
    </w:p>
    <w:p w:rsidR="00F41175" w:rsidRPr="00F920F9" w:rsidRDefault="00F41175" w:rsidP="0056212F">
      <w:pPr>
        <w:spacing w:line="240" w:lineRule="auto"/>
        <w:rPr>
          <w:rFonts w:ascii="Arial" w:hAnsi="Arial" w:cs="Arial"/>
          <w:b/>
          <w:sz w:val="24"/>
          <w:szCs w:val="24"/>
        </w:rPr>
      </w:pPr>
    </w:p>
    <w:p w:rsidR="00F41175" w:rsidRPr="00F920F9" w:rsidRDefault="00F41175" w:rsidP="0056212F">
      <w:pPr>
        <w:spacing w:line="240" w:lineRule="auto"/>
        <w:rPr>
          <w:rFonts w:ascii="Arial" w:hAnsi="Arial" w:cs="Arial"/>
          <w:b/>
          <w:sz w:val="24"/>
          <w:szCs w:val="24"/>
        </w:rPr>
      </w:pPr>
    </w:p>
    <w:p w:rsidR="00F41175" w:rsidRPr="00F920F9" w:rsidRDefault="00F41175" w:rsidP="0056212F">
      <w:pPr>
        <w:spacing w:line="240" w:lineRule="auto"/>
        <w:rPr>
          <w:rFonts w:ascii="Arial" w:hAnsi="Arial" w:cs="Arial"/>
          <w:b/>
          <w:sz w:val="24"/>
          <w:szCs w:val="24"/>
        </w:rPr>
      </w:pPr>
    </w:p>
    <w:p w:rsidR="00F41175" w:rsidRPr="00F920F9" w:rsidRDefault="00F41175" w:rsidP="0056212F">
      <w:pPr>
        <w:spacing w:line="240" w:lineRule="auto"/>
        <w:rPr>
          <w:rFonts w:ascii="Arial" w:hAnsi="Arial" w:cs="Arial"/>
          <w:b/>
          <w:sz w:val="24"/>
          <w:szCs w:val="24"/>
        </w:rPr>
      </w:pPr>
    </w:p>
    <w:p w:rsidR="00F41175" w:rsidRPr="00F920F9" w:rsidRDefault="00F41175" w:rsidP="0056212F">
      <w:pPr>
        <w:spacing w:line="240" w:lineRule="auto"/>
        <w:rPr>
          <w:rFonts w:ascii="Arial" w:hAnsi="Arial" w:cs="Arial"/>
          <w:b/>
          <w:sz w:val="24"/>
          <w:szCs w:val="24"/>
        </w:rPr>
      </w:pPr>
    </w:p>
    <w:p w:rsidR="00F41175" w:rsidRPr="00F920F9" w:rsidRDefault="00F41175" w:rsidP="0056212F">
      <w:pPr>
        <w:spacing w:line="240" w:lineRule="auto"/>
        <w:rPr>
          <w:rFonts w:ascii="Arial" w:hAnsi="Arial" w:cs="Arial"/>
          <w:b/>
          <w:sz w:val="24"/>
          <w:szCs w:val="24"/>
        </w:rPr>
      </w:pPr>
    </w:p>
    <w:sectPr w:rsidR="00F41175" w:rsidRPr="00F920F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175" w:rsidRDefault="00F41175" w:rsidP="00F41175">
      <w:pPr>
        <w:spacing w:after="0" w:line="240" w:lineRule="auto"/>
      </w:pPr>
      <w:r>
        <w:separator/>
      </w:r>
    </w:p>
  </w:endnote>
  <w:endnote w:type="continuationSeparator" w:id="0">
    <w:p w:rsidR="00F41175" w:rsidRDefault="00F41175" w:rsidP="00F4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301422"/>
      <w:docPartObj>
        <w:docPartGallery w:val="Page Numbers (Bottom of Page)"/>
        <w:docPartUnique/>
      </w:docPartObj>
    </w:sdtPr>
    <w:sdtEndPr>
      <w:rPr>
        <w:noProof/>
      </w:rPr>
    </w:sdtEndPr>
    <w:sdtContent>
      <w:p w:rsidR="00F41175" w:rsidRDefault="00F41175">
        <w:pPr>
          <w:pStyle w:val="Footer"/>
          <w:jc w:val="center"/>
        </w:pPr>
        <w:r>
          <w:fldChar w:fldCharType="begin"/>
        </w:r>
        <w:r>
          <w:instrText xml:space="preserve"> PAGE   \* MERGEFORMAT </w:instrText>
        </w:r>
        <w:r>
          <w:fldChar w:fldCharType="separate"/>
        </w:r>
        <w:r w:rsidR="00407914">
          <w:rPr>
            <w:noProof/>
          </w:rPr>
          <w:t>1</w:t>
        </w:r>
        <w:r>
          <w:rPr>
            <w:noProof/>
          </w:rPr>
          <w:fldChar w:fldCharType="end"/>
        </w:r>
      </w:p>
    </w:sdtContent>
  </w:sdt>
  <w:p w:rsidR="00F41175" w:rsidRDefault="00F41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175" w:rsidRDefault="00F41175" w:rsidP="00F41175">
      <w:pPr>
        <w:spacing w:after="0" w:line="240" w:lineRule="auto"/>
      </w:pPr>
      <w:r>
        <w:separator/>
      </w:r>
    </w:p>
  </w:footnote>
  <w:footnote w:type="continuationSeparator" w:id="0">
    <w:p w:rsidR="00F41175" w:rsidRDefault="00F41175" w:rsidP="00F41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F9" w:rsidRDefault="00F920F9" w:rsidP="00F920F9">
    <w:pPr>
      <w:pStyle w:val="Heading7"/>
      <w:rPr>
        <w:rFonts w:ascii="Lucida Calligraphy" w:hAnsi="Lucida Calligraphy"/>
        <w:color w:val="548DD4"/>
        <w:sz w:val="40"/>
        <w:szCs w:val="40"/>
      </w:rPr>
    </w:pPr>
    <w:r>
      <w:rPr>
        <w:rFonts w:ascii="Lucida Calligraphy" w:hAnsi="Lucida Calligraphy"/>
        <w:color w:val="548DD4"/>
        <w:sz w:val="40"/>
        <w:szCs w:val="40"/>
      </w:rPr>
      <w:t>Sherington Primary School</w:t>
    </w:r>
  </w:p>
  <w:p w:rsidR="00F920F9" w:rsidRDefault="00F920F9" w:rsidP="00F920F9">
    <w:pPr>
      <w:pStyle w:val="Heading7"/>
      <w:rPr>
        <w:rFonts w:ascii="Lucida Calligraphy" w:hAnsi="Lucida Calligraphy"/>
        <w:color w:val="548DD4"/>
        <w:sz w:val="40"/>
        <w:szCs w:val="40"/>
      </w:rPr>
    </w:pPr>
    <w:r>
      <w:rPr>
        <w:rFonts w:ascii="Lucida Calligraphy" w:hAnsi="Lucida Calligraphy"/>
        <w:color w:val="548DD4"/>
        <w:sz w:val="40"/>
        <w:szCs w:val="40"/>
      </w:rPr>
      <w:t>Assessment Policy</w:t>
    </w:r>
  </w:p>
  <w:p w:rsidR="00F41175" w:rsidRDefault="00F41175">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3FFF"/>
    <w:multiLevelType w:val="multilevel"/>
    <w:tmpl w:val="BA700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F7921D6"/>
    <w:multiLevelType w:val="multilevel"/>
    <w:tmpl w:val="89224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4FE11BF"/>
    <w:multiLevelType w:val="multilevel"/>
    <w:tmpl w:val="E2649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A7407C4"/>
    <w:multiLevelType w:val="hybridMultilevel"/>
    <w:tmpl w:val="4624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1B2BB2"/>
    <w:multiLevelType w:val="hybridMultilevel"/>
    <w:tmpl w:val="2532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8269E5"/>
    <w:multiLevelType w:val="multilevel"/>
    <w:tmpl w:val="66764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9630B7C"/>
    <w:multiLevelType w:val="multilevel"/>
    <w:tmpl w:val="68BEE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A9"/>
    <w:rsid w:val="0005020D"/>
    <w:rsid w:val="000D4F08"/>
    <w:rsid w:val="00137ADF"/>
    <w:rsid w:val="00183B23"/>
    <w:rsid w:val="001D3BF1"/>
    <w:rsid w:val="00246D76"/>
    <w:rsid w:val="0025299B"/>
    <w:rsid w:val="0025484D"/>
    <w:rsid w:val="002C720A"/>
    <w:rsid w:val="002E64E4"/>
    <w:rsid w:val="002F19FE"/>
    <w:rsid w:val="003E625C"/>
    <w:rsid w:val="00407914"/>
    <w:rsid w:val="004323E4"/>
    <w:rsid w:val="004524CF"/>
    <w:rsid w:val="00452DD8"/>
    <w:rsid w:val="004B370C"/>
    <w:rsid w:val="004C3DF2"/>
    <w:rsid w:val="005222CF"/>
    <w:rsid w:val="00544706"/>
    <w:rsid w:val="00560580"/>
    <w:rsid w:val="0056212F"/>
    <w:rsid w:val="005625E5"/>
    <w:rsid w:val="005A33D9"/>
    <w:rsid w:val="00674DD1"/>
    <w:rsid w:val="00684019"/>
    <w:rsid w:val="00690F5D"/>
    <w:rsid w:val="006B77DE"/>
    <w:rsid w:val="006E2F50"/>
    <w:rsid w:val="006E5EE7"/>
    <w:rsid w:val="007059F5"/>
    <w:rsid w:val="00763C2A"/>
    <w:rsid w:val="00843ED6"/>
    <w:rsid w:val="00855229"/>
    <w:rsid w:val="0085725A"/>
    <w:rsid w:val="00877EA9"/>
    <w:rsid w:val="00880315"/>
    <w:rsid w:val="00892106"/>
    <w:rsid w:val="008C0F47"/>
    <w:rsid w:val="009172B6"/>
    <w:rsid w:val="00933201"/>
    <w:rsid w:val="009A6CFD"/>
    <w:rsid w:val="009C1E33"/>
    <w:rsid w:val="00A27B16"/>
    <w:rsid w:val="00A557B2"/>
    <w:rsid w:val="00A7059D"/>
    <w:rsid w:val="00B01A64"/>
    <w:rsid w:val="00B159C1"/>
    <w:rsid w:val="00B15F4D"/>
    <w:rsid w:val="00C0236A"/>
    <w:rsid w:val="00C55550"/>
    <w:rsid w:val="00C6692F"/>
    <w:rsid w:val="00CC6645"/>
    <w:rsid w:val="00D17D08"/>
    <w:rsid w:val="00DC6468"/>
    <w:rsid w:val="00E004AD"/>
    <w:rsid w:val="00E04D7A"/>
    <w:rsid w:val="00E27479"/>
    <w:rsid w:val="00E92AEA"/>
    <w:rsid w:val="00E96389"/>
    <w:rsid w:val="00EA2696"/>
    <w:rsid w:val="00EB36D1"/>
    <w:rsid w:val="00F3047A"/>
    <w:rsid w:val="00F41175"/>
    <w:rsid w:val="00F71C0D"/>
    <w:rsid w:val="00F83F62"/>
    <w:rsid w:val="00F920F9"/>
    <w:rsid w:val="00FE4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2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semiHidden/>
    <w:unhideWhenUsed/>
    <w:qFormat/>
    <w:rsid w:val="00F920F9"/>
    <w:pPr>
      <w:keepNext/>
      <w:tabs>
        <w:tab w:val="left" w:pos="0"/>
        <w:tab w:val="right" w:pos="8308"/>
      </w:tabs>
      <w:suppressAutoHyphens/>
      <w:spacing w:after="0" w:line="240" w:lineRule="auto"/>
      <w:jc w:val="center"/>
      <w:outlineLvl w:val="6"/>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A9"/>
    <w:pPr>
      <w:ind w:left="720"/>
      <w:contextualSpacing/>
    </w:pPr>
  </w:style>
  <w:style w:type="paragraph" w:customStyle="1" w:styleId="Default">
    <w:name w:val="Default"/>
    <w:rsid w:val="004C3DF2"/>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F1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FE"/>
    <w:rPr>
      <w:rFonts w:ascii="Tahoma" w:hAnsi="Tahoma" w:cs="Tahoma"/>
      <w:sz w:val="16"/>
      <w:szCs w:val="16"/>
    </w:rPr>
  </w:style>
  <w:style w:type="paragraph" w:styleId="Header">
    <w:name w:val="header"/>
    <w:basedOn w:val="Normal"/>
    <w:link w:val="HeaderChar"/>
    <w:uiPriority w:val="99"/>
    <w:unhideWhenUsed/>
    <w:rsid w:val="00F41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175"/>
  </w:style>
  <w:style w:type="paragraph" w:styleId="Footer">
    <w:name w:val="footer"/>
    <w:basedOn w:val="Normal"/>
    <w:link w:val="FooterChar"/>
    <w:uiPriority w:val="99"/>
    <w:unhideWhenUsed/>
    <w:rsid w:val="00F41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175"/>
  </w:style>
  <w:style w:type="character" w:customStyle="1" w:styleId="Heading7Char">
    <w:name w:val="Heading 7 Char"/>
    <w:basedOn w:val="DefaultParagraphFont"/>
    <w:link w:val="Heading7"/>
    <w:semiHidden/>
    <w:rsid w:val="00F920F9"/>
    <w:rPr>
      <w:rFonts w:ascii="Times New Roman" w:eastAsia="Times New Roman" w:hAnsi="Times New Roman" w:cs="Times New Roman"/>
      <w:b/>
      <w:sz w:val="24"/>
      <w:szCs w:val="20"/>
      <w:lang w:val="en-US"/>
    </w:rPr>
  </w:style>
  <w:style w:type="paragraph" w:styleId="NormalWeb">
    <w:name w:val="Normal (Web)"/>
    <w:basedOn w:val="Normal"/>
    <w:uiPriority w:val="99"/>
    <w:semiHidden/>
    <w:unhideWhenUsed/>
    <w:rsid w:val="00F920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CPHeading">
    <w:name w:val="a LCP Heading"/>
    <w:basedOn w:val="Heading1"/>
    <w:autoRedefine/>
    <w:uiPriority w:val="99"/>
    <w:rsid w:val="00F920F9"/>
    <w:pPr>
      <w:keepLines w:val="0"/>
      <w:widowControl w:val="0"/>
      <w:suppressAutoHyphens/>
      <w:spacing w:before="0" w:line="240" w:lineRule="auto"/>
    </w:pPr>
    <w:rPr>
      <w:rFonts w:ascii="Arial" w:eastAsia="Times New Roman" w:hAnsi="Arial" w:cs="Arial"/>
      <w:b w:val="0"/>
      <w:bCs w:val="0"/>
      <w:color w:val="auto"/>
      <w:sz w:val="24"/>
      <w:szCs w:val="24"/>
      <w:lang w:val="en-US"/>
    </w:rPr>
  </w:style>
  <w:style w:type="character" w:styleId="Strong">
    <w:name w:val="Strong"/>
    <w:basedOn w:val="DefaultParagraphFont"/>
    <w:uiPriority w:val="22"/>
    <w:qFormat/>
    <w:rsid w:val="00F920F9"/>
    <w:rPr>
      <w:b/>
      <w:bCs/>
    </w:rPr>
  </w:style>
  <w:style w:type="character" w:customStyle="1" w:styleId="Heading1Char">
    <w:name w:val="Heading 1 Char"/>
    <w:basedOn w:val="DefaultParagraphFont"/>
    <w:link w:val="Heading1"/>
    <w:uiPriority w:val="9"/>
    <w:rsid w:val="00F920F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2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semiHidden/>
    <w:unhideWhenUsed/>
    <w:qFormat/>
    <w:rsid w:val="00F920F9"/>
    <w:pPr>
      <w:keepNext/>
      <w:tabs>
        <w:tab w:val="left" w:pos="0"/>
        <w:tab w:val="right" w:pos="8308"/>
      </w:tabs>
      <w:suppressAutoHyphens/>
      <w:spacing w:after="0" w:line="240" w:lineRule="auto"/>
      <w:jc w:val="center"/>
      <w:outlineLvl w:val="6"/>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A9"/>
    <w:pPr>
      <w:ind w:left="720"/>
      <w:contextualSpacing/>
    </w:pPr>
  </w:style>
  <w:style w:type="paragraph" w:customStyle="1" w:styleId="Default">
    <w:name w:val="Default"/>
    <w:rsid w:val="004C3DF2"/>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F1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FE"/>
    <w:rPr>
      <w:rFonts w:ascii="Tahoma" w:hAnsi="Tahoma" w:cs="Tahoma"/>
      <w:sz w:val="16"/>
      <w:szCs w:val="16"/>
    </w:rPr>
  </w:style>
  <w:style w:type="paragraph" w:styleId="Header">
    <w:name w:val="header"/>
    <w:basedOn w:val="Normal"/>
    <w:link w:val="HeaderChar"/>
    <w:uiPriority w:val="99"/>
    <w:unhideWhenUsed/>
    <w:rsid w:val="00F41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175"/>
  </w:style>
  <w:style w:type="paragraph" w:styleId="Footer">
    <w:name w:val="footer"/>
    <w:basedOn w:val="Normal"/>
    <w:link w:val="FooterChar"/>
    <w:uiPriority w:val="99"/>
    <w:unhideWhenUsed/>
    <w:rsid w:val="00F41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175"/>
  </w:style>
  <w:style w:type="character" w:customStyle="1" w:styleId="Heading7Char">
    <w:name w:val="Heading 7 Char"/>
    <w:basedOn w:val="DefaultParagraphFont"/>
    <w:link w:val="Heading7"/>
    <w:semiHidden/>
    <w:rsid w:val="00F920F9"/>
    <w:rPr>
      <w:rFonts w:ascii="Times New Roman" w:eastAsia="Times New Roman" w:hAnsi="Times New Roman" w:cs="Times New Roman"/>
      <w:b/>
      <w:sz w:val="24"/>
      <w:szCs w:val="20"/>
      <w:lang w:val="en-US"/>
    </w:rPr>
  </w:style>
  <w:style w:type="paragraph" w:styleId="NormalWeb">
    <w:name w:val="Normal (Web)"/>
    <w:basedOn w:val="Normal"/>
    <w:uiPriority w:val="99"/>
    <w:semiHidden/>
    <w:unhideWhenUsed/>
    <w:rsid w:val="00F920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CPHeading">
    <w:name w:val="a LCP Heading"/>
    <w:basedOn w:val="Heading1"/>
    <w:autoRedefine/>
    <w:uiPriority w:val="99"/>
    <w:rsid w:val="00F920F9"/>
    <w:pPr>
      <w:keepLines w:val="0"/>
      <w:widowControl w:val="0"/>
      <w:suppressAutoHyphens/>
      <w:spacing w:before="0" w:line="240" w:lineRule="auto"/>
    </w:pPr>
    <w:rPr>
      <w:rFonts w:ascii="Arial" w:eastAsia="Times New Roman" w:hAnsi="Arial" w:cs="Arial"/>
      <w:b w:val="0"/>
      <w:bCs w:val="0"/>
      <w:color w:val="auto"/>
      <w:sz w:val="24"/>
      <w:szCs w:val="24"/>
      <w:lang w:val="en-US"/>
    </w:rPr>
  </w:style>
  <w:style w:type="character" w:styleId="Strong">
    <w:name w:val="Strong"/>
    <w:basedOn w:val="DefaultParagraphFont"/>
    <w:uiPriority w:val="22"/>
    <w:qFormat/>
    <w:rsid w:val="00F920F9"/>
    <w:rPr>
      <w:b/>
      <w:bCs/>
    </w:rPr>
  </w:style>
  <w:style w:type="character" w:customStyle="1" w:styleId="Heading1Char">
    <w:name w:val="Heading 1 Char"/>
    <w:basedOn w:val="DefaultParagraphFont"/>
    <w:link w:val="Heading1"/>
    <w:uiPriority w:val="9"/>
    <w:rsid w:val="00F920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010">
      <w:bodyDiv w:val="1"/>
      <w:marLeft w:val="0"/>
      <w:marRight w:val="0"/>
      <w:marTop w:val="0"/>
      <w:marBottom w:val="0"/>
      <w:divBdr>
        <w:top w:val="none" w:sz="0" w:space="0" w:color="auto"/>
        <w:left w:val="none" w:sz="0" w:space="0" w:color="auto"/>
        <w:bottom w:val="none" w:sz="0" w:space="0" w:color="auto"/>
        <w:right w:val="none" w:sz="0" w:space="0" w:color="auto"/>
      </w:divBdr>
      <w:divsChild>
        <w:div w:id="1901204999">
          <w:marLeft w:val="0"/>
          <w:marRight w:val="0"/>
          <w:marTop w:val="0"/>
          <w:marBottom w:val="0"/>
          <w:divBdr>
            <w:top w:val="none" w:sz="0" w:space="0" w:color="auto"/>
            <w:left w:val="none" w:sz="0" w:space="0" w:color="auto"/>
            <w:bottom w:val="none" w:sz="0" w:space="0" w:color="auto"/>
            <w:right w:val="none" w:sz="0" w:space="0" w:color="auto"/>
          </w:divBdr>
          <w:divsChild>
            <w:div w:id="1571771768">
              <w:marLeft w:val="0"/>
              <w:marRight w:val="0"/>
              <w:marTop w:val="0"/>
              <w:marBottom w:val="0"/>
              <w:divBdr>
                <w:top w:val="none" w:sz="0" w:space="0" w:color="auto"/>
                <w:left w:val="none" w:sz="0" w:space="0" w:color="auto"/>
                <w:bottom w:val="none" w:sz="0" w:space="0" w:color="auto"/>
                <w:right w:val="none" w:sz="0" w:space="0" w:color="auto"/>
              </w:divBdr>
              <w:divsChild>
                <w:div w:id="1923639763">
                  <w:marLeft w:val="0"/>
                  <w:marRight w:val="0"/>
                  <w:marTop w:val="0"/>
                  <w:marBottom w:val="0"/>
                  <w:divBdr>
                    <w:top w:val="none" w:sz="0" w:space="0" w:color="auto"/>
                    <w:left w:val="none" w:sz="0" w:space="0" w:color="auto"/>
                    <w:bottom w:val="none" w:sz="0" w:space="0" w:color="auto"/>
                    <w:right w:val="none" w:sz="0" w:space="0" w:color="auto"/>
                  </w:divBdr>
                  <w:divsChild>
                    <w:div w:id="1864854752">
                      <w:marLeft w:val="0"/>
                      <w:marRight w:val="0"/>
                      <w:marTop w:val="0"/>
                      <w:marBottom w:val="0"/>
                      <w:divBdr>
                        <w:top w:val="none" w:sz="0" w:space="0" w:color="auto"/>
                        <w:left w:val="none" w:sz="0" w:space="0" w:color="auto"/>
                        <w:bottom w:val="none" w:sz="0" w:space="0" w:color="auto"/>
                        <w:right w:val="none" w:sz="0" w:space="0" w:color="auto"/>
                      </w:divBdr>
                      <w:divsChild>
                        <w:div w:id="14185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796769">
      <w:bodyDiv w:val="1"/>
      <w:marLeft w:val="0"/>
      <w:marRight w:val="0"/>
      <w:marTop w:val="0"/>
      <w:marBottom w:val="0"/>
      <w:divBdr>
        <w:top w:val="none" w:sz="0" w:space="0" w:color="auto"/>
        <w:left w:val="none" w:sz="0" w:space="0" w:color="auto"/>
        <w:bottom w:val="none" w:sz="0" w:space="0" w:color="auto"/>
        <w:right w:val="none" w:sz="0" w:space="0" w:color="auto"/>
      </w:divBdr>
      <w:divsChild>
        <w:div w:id="642543319">
          <w:marLeft w:val="0"/>
          <w:marRight w:val="0"/>
          <w:marTop w:val="0"/>
          <w:marBottom w:val="0"/>
          <w:divBdr>
            <w:top w:val="none" w:sz="0" w:space="0" w:color="auto"/>
            <w:left w:val="none" w:sz="0" w:space="0" w:color="auto"/>
            <w:bottom w:val="none" w:sz="0" w:space="0" w:color="auto"/>
            <w:right w:val="none" w:sz="0" w:space="0" w:color="auto"/>
          </w:divBdr>
          <w:divsChild>
            <w:div w:id="107357735">
              <w:marLeft w:val="0"/>
              <w:marRight w:val="0"/>
              <w:marTop w:val="0"/>
              <w:marBottom w:val="0"/>
              <w:divBdr>
                <w:top w:val="none" w:sz="0" w:space="0" w:color="auto"/>
                <w:left w:val="none" w:sz="0" w:space="0" w:color="auto"/>
                <w:bottom w:val="none" w:sz="0" w:space="0" w:color="auto"/>
                <w:right w:val="none" w:sz="0" w:space="0" w:color="auto"/>
              </w:divBdr>
              <w:divsChild>
                <w:div w:id="1708262801">
                  <w:marLeft w:val="0"/>
                  <w:marRight w:val="0"/>
                  <w:marTop w:val="0"/>
                  <w:marBottom w:val="0"/>
                  <w:divBdr>
                    <w:top w:val="none" w:sz="0" w:space="0" w:color="auto"/>
                    <w:left w:val="none" w:sz="0" w:space="0" w:color="auto"/>
                    <w:bottom w:val="none" w:sz="0" w:space="0" w:color="auto"/>
                    <w:right w:val="none" w:sz="0" w:space="0" w:color="auto"/>
                  </w:divBdr>
                  <w:divsChild>
                    <w:div w:id="2007828903">
                      <w:marLeft w:val="0"/>
                      <w:marRight w:val="0"/>
                      <w:marTop w:val="0"/>
                      <w:marBottom w:val="0"/>
                      <w:divBdr>
                        <w:top w:val="none" w:sz="0" w:space="0" w:color="auto"/>
                        <w:left w:val="none" w:sz="0" w:space="0" w:color="auto"/>
                        <w:bottom w:val="none" w:sz="0" w:space="0" w:color="auto"/>
                        <w:right w:val="none" w:sz="0" w:space="0" w:color="auto"/>
                      </w:divBdr>
                      <w:divsChild>
                        <w:div w:id="1596785637">
                          <w:marLeft w:val="0"/>
                          <w:marRight w:val="0"/>
                          <w:marTop w:val="0"/>
                          <w:marBottom w:val="0"/>
                          <w:divBdr>
                            <w:top w:val="none" w:sz="0" w:space="0" w:color="auto"/>
                            <w:left w:val="none" w:sz="0" w:space="0" w:color="auto"/>
                            <w:bottom w:val="none" w:sz="0" w:space="0" w:color="auto"/>
                            <w:right w:val="none" w:sz="0" w:space="0" w:color="auto"/>
                          </w:divBdr>
                          <w:divsChild>
                            <w:div w:id="365372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83EB8-DDD7-4F90-843A-E6AAC468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Tracey</cp:lastModifiedBy>
  <cp:revision>3</cp:revision>
  <cp:lastPrinted>2016-01-22T17:02:00Z</cp:lastPrinted>
  <dcterms:created xsi:type="dcterms:W3CDTF">2016-04-26T10:26:00Z</dcterms:created>
  <dcterms:modified xsi:type="dcterms:W3CDTF">2016-04-26T10:44:00Z</dcterms:modified>
</cp:coreProperties>
</file>